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2" w:rsidRDefault="008A3F42" w:rsidP="008A3F42">
      <w:pPr>
        <w:jc w:val="center"/>
        <w:rPr>
          <w:sz w:val="28"/>
        </w:rPr>
      </w:pPr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8A3F42" w:rsidRDefault="008A3F42" w:rsidP="008A3F42">
      <w:pPr>
        <w:jc w:val="center"/>
        <w:rPr>
          <w:sz w:val="28"/>
        </w:rPr>
      </w:pPr>
    </w:p>
    <w:p w:rsidR="008A3F42" w:rsidRDefault="008A3F42" w:rsidP="008A3F42">
      <w:pPr>
        <w:jc w:val="center"/>
        <w:rPr>
          <w:sz w:val="28"/>
        </w:rPr>
      </w:pPr>
    </w:p>
    <w:p w:rsidR="008A3F42" w:rsidRDefault="008A3F42" w:rsidP="008A3F42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A3F42" w:rsidRDefault="008A3F42" w:rsidP="008A3F42">
      <w:pPr>
        <w:jc w:val="center"/>
        <w:rPr>
          <w:sz w:val="28"/>
        </w:rPr>
      </w:pPr>
      <w:r>
        <w:rPr>
          <w:sz w:val="28"/>
        </w:rPr>
        <w:t>7 ноября 2013 года № 50</w:t>
      </w:r>
    </w:p>
    <w:p w:rsidR="008A3F42" w:rsidRDefault="008A3F42" w:rsidP="008A3F42">
      <w:pPr>
        <w:jc w:val="center"/>
        <w:rPr>
          <w:sz w:val="28"/>
        </w:rPr>
      </w:pPr>
    </w:p>
    <w:p w:rsidR="008A3F42" w:rsidRPr="008A3F42" w:rsidRDefault="008A3F42" w:rsidP="008A3F42">
      <w:pPr>
        <w:jc w:val="center"/>
        <w:rPr>
          <w:sz w:val="28"/>
        </w:rPr>
      </w:pPr>
    </w:p>
    <w:p w:rsidR="008A3F42" w:rsidRPr="008A3F42" w:rsidRDefault="008A3F42" w:rsidP="008A3F42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8A3F42">
        <w:rPr>
          <w:b w:val="0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</w:t>
      </w:r>
      <w:proofErr w:type="spellStart"/>
      <w:r w:rsidRPr="008A3F42">
        <w:rPr>
          <w:b w:val="0"/>
          <w:sz w:val="28"/>
          <w:szCs w:val="28"/>
        </w:rPr>
        <w:t>Енгалышевский</w:t>
      </w:r>
      <w:proofErr w:type="spellEnd"/>
      <w:r w:rsidRPr="008A3F4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A3F42">
        <w:rPr>
          <w:b w:val="0"/>
          <w:sz w:val="28"/>
          <w:szCs w:val="28"/>
        </w:rPr>
        <w:t>Чишминский</w:t>
      </w:r>
      <w:proofErr w:type="spellEnd"/>
      <w:r w:rsidRPr="008A3F42">
        <w:rPr>
          <w:b w:val="0"/>
          <w:sz w:val="28"/>
          <w:szCs w:val="28"/>
        </w:rPr>
        <w:t xml:space="preserve"> район Республики Башкортостан</w:t>
      </w:r>
    </w:p>
    <w:p w:rsidR="008A3F42" w:rsidRDefault="008A3F42" w:rsidP="008A3F42">
      <w:pPr>
        <w:jc w:val="both"/>
        <w:rPr>
          <w:b/>
          <w:bCs/>
          <w:sz w:val="28"/>
          <w:szCs w:val="28"/>
        </w:rPr>
      </w:pPr>
    </w:p>
    <w:p w:rsidR="008A3F42" w:rsidRDefault="008A3F42" w:rsidP="008A3F42">
      <w:pPr>
        <w:jc w:val="both"/>
        <w:rPr>
          <w:b/>
          <w:bCs/>
          <w:sz w:val="28"/>
          <w:szCs w:val="28"/>
        </w:rPr>
      </w:pP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 1994 г. 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End"/>
    </w:p>
    <w:p w:rsidR="008A3F42" w:rsidRPr="008A3F42" w:rsidRDefault="008A3F42" w:rsidP="008A3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A3F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3F42" w:rsidRPr="008A3F42" w:rsidRDefault="008A3F42" w:rsidP="008A3F42">
      <w:pPr>
        <w:pStyle w:val="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</w:t>
      </w:r>
      <w:proofErr w:type="spellStart"/>
      <w:r>
        <w:rPr>
          <w:b w:val="0"/>
          <w:sz w:val="28"/>
          <w:szCs w:val="28"/>
        </w:rPr>
        <w:t>Енгалышевский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Чишминский</w:t>
      </w:r>
      <w:proofErr w:type="spellEnd"/>
      <w:r>
        <w:rPr>
          <w:b w:val="0"/>
          <w:sz w:val="28"/>
          <w:szCs w:val="28"/>
        </w:rPr>
        <w:t xml:space="preserve"> район  Республики Башкортостан (приложение № 1)</w:t>
      </w: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Утвердить номенклатуру и объемы резерва материальных ресурсов для ликвидации чрезвычайных ситуаций (приложение № 2)</w:t>
      </w: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Рекомендовать руководителям предприятий, учреждений и организаций создать соответствующие резервы материальных ресурсов для ликвидации чрезвычайных ситуаций.</w:t>
      </w: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A3F42" w:rsidRDefault="008A3F42" w:rsidP="008A3F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A3F42" w:rsidRDefault="008A3F42" w:rsidP="008A3F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F42" w:rsidRDefault="008A3F42" w:rsidP="008A3F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</w:p>
    <w:p w:rsidR="008A3F42" w:rsidRDefault="008A3F42" w:rsidP="008A3F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В.В. Ермолаев</w:t>
      </w: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>
      <w:pPr>
        <w:jc w:val="right"/>
        <w:rPr>
          <w:sz w:val="28"/>
          <w:szCs w:val="28"/>
        </w:rPr>
      </w:pPr>
    </w:p>
    <w:p w:rsidR="008A3F42" w:rsidRDefault="008A3F42" w:rsidP="008A3F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A3F42" w:rsidRDefault="008A3F42" w:rsidP="008A3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8A3F42" w:rsidRDefault="008A3F42" w:rsidP="008A3F4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8A3F42" w:rsidRDefault="008A3F42" w:rsidP="008A3F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A3F42" w:rsidRDefault="008A3F42" w:rsidP="008A3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A3F42" w:rsidRDefault="008A3F42" w:rsidP="008A3F4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8A3F42" w:rsidRDefault="008A3F42" w:rsidP="008A3F4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A3F42" w:rsidRDefault="008A3F42" w:rsidP="008A3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7 ноября 2013 г.  №  50 </w:t>
      </w:r>
    </w:p>
    <w:p w:rsidR="008A3F42" w:rsidRDefault="008A3F42" w:rsidP="008A3F4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A3F42" w:rsidRDefault="008A3F42" w:rsidP="008A3F42">
      <w:pPr>
        <w:rPr>
          <w:b/>
          <w:sz w:val="28"/>
          <w:szCs w:val="28"/>
        </w:rPr>
      </w:pPr>
    </w:p>
    <w:p w:rsidR="008A3F42" w:rsidRPr="008A3F42" w:rsidRDefault="008A3F42" w:rsidP="008A3F42">
      <w:pPr>
        <w:jc w:val="center"/>
        <w:rPr>
          <w:bCs/>
          <w:sz w:val="28"/>
          <w:szCs w:val="28"/>
        </w:rPr>
      </w:pPr>
      <w:r w:rsidRPr="008A3F42">
        <w:rPr>
          <w:bCs/>
          <w:sz w:val="28"/>
          <w:szCs w:val="28"/>
        </w:rPr>
        <w:t>Порядок</w:t>
      </w:r>
    </w:p>
    <w:p w:rsidR="008A3F42" w:rsidRPr="008A3F42" w:rsidRDefault="008A3F42" w:rsidP="008A3F42">
      <w:pPr>
        <w:jc w:val="center"/>
        <w:rPr>
          <w:bCs/>
          <w:sz w:val="28"/>
          <w:szCs w:val="28"/>
        </w:rPr>
      </w:pPr>
      <w:r w:rsidRPr="008A3F42">
        <w:rPr>
          <w:bCs/>
          <w:sz w:val="28"/>
          <w:szCs w:val="28"/>
        </w:rPr>
        <w:t>создания, хранения, использования и восполнения резерва</w:t>
      </w:r>
    </w:p>
    <w:p w:rsidR="008A3F42" w:rsidRPr="008A3F42" w:rsidRDefault="008A3F42" w:rsidP="008A3F42">
      <w:pPr>
        <w:jc w:val="center"/>
        <w:rPr>
          <w:bCs/>
          <w:sz w:val="28"/>
          <w:szCs w:val="28"/>
        </w:rPr>
      </w:pPr>
      <w:r w:rsidRPr="008A3F42">
        <w:rPr>
          <w:bCs/>
          <w:sz w:val="28"/>
          <w:szCs w:val="28"/>
        </w:rPr>
        <w:t xml:space="preserve">материальных ресурсов для ликвидации чрезвычайных ситуаций </w:t>
      </w:r>
    </w:p>
    <w:p w:rsidR="008A3F42" w:rsidRDefault="008A3F42" w:rsidP="008A3F42">
      <w:pPr>
        <w:jc w:val="both"/>
        <w:rPr>
          <w:sz w:val="28"/>
          <w:szCs w:val="28"/>
        </w:rPr>
      </w:pP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>
        <w:rPr>
          <w:sz w:val="28"/>
          <w:szCs w:val="28"/>
        </w:rPr>
        <w:t xml:space="preserve"> чрезвычайных ситуаций органа местного самоуправления (далее – Резерв). 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Номенклатура и объемы материальных ресурсов Резерва утверждаются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 Создание, хранение и восполнение Резерва осуществляется за счет средств организаций, а также за счет внебюджетных источников.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 Бюджетная заявка для создания Резерва на планируемый год представляется в соответствующий орган до 1 сентября текущего года.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8. Функции по созданию, размещению, хранению и восполнению Резерва возлагаются:</w:t>
      </w:r>
    </w:p>
    <w:p w:rsidR="008A3F42" w:rsidRP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продовольствию, вещевому имуществу и предметам первой необходимости </w:t>
      </w:r>
      <w:r w:rsidRPr="008A3F42">
        <w:rPr>
          <w:sz w:val="28"/>
          <w:szCs w:val="28"/>
        </w:rPr>
        <w:t>– ООО «</w:t>
      </w:r>
      <w:proofErr w:type="spellStart"/>
      <w:r w:rsidRPr="008A3F42">
        <w:rPr>
          <w:sz w:val="28"/>
          <w:szCs w:val="28"/>
        </w:rPr>
        <w:t>Универсалкомплект</w:t>
      </w:r>
      <w:proofErr w:type="spellEnd"/>
      <w:r w:rsidRPr="008A3F42">
        <w:rPr>
          <w:sz w:val="28"/>
          <w:szCs w:val="28"/>
        </w:rPr>
        <w:t>», ИП «</w:t>
      </w:r>
      <w:proofErr w:type="spellStart"/>
      <w:r w:rsidRPr="008A3F42">
        <w:rPr>
          <w:sz w:val="28"/>
          <w:szCs w:val="28"/>
        </w:rPr>
        <w:t>Хаертдинов</w:t>
      </w:r>
      <w:proofErr w:type="spellEnd"/>
      <w:r w:rsidRPr="008A3F42">
        <w:rPr>
          <w:sz w:val="28"/>
          <w:szCs w:val="28"/>
        </w:rPr>
        <w:t>» (по согласованию);</w:t>
      </w:r>
    </w:p>
    <w:p w:rsidR="008A3F42" w:rsidRPr="008A3F42" w:rsidRDefault="008A3F42" w:rsidP="008A3F42">
      <w:pPr>
        <w:ind w:firstLine="840"/>
        <w:jc w:val="both"/>
        <w:rPr>
          <w:sz w:val="28"/>
          <w:szCs w:val="28"/>
        </w:rPr>
      </w:pPr>
      <w:r w:rsidRPr="008A3F42">
        <w:rPr>
          <w:sz w:val="28"/>
          <w:szCs w:val="28"/>
        </w:rPr>
        <w:t>по строительным материалам – ООО «</w:t>
      </w:r>
      <w:proofErr w:type="spellStart"/>
      <w:r w:rsidRPr="008A3F42">
        <w:rPr>
          <w:sz w:val="28"/>
          <w:szCs w:val="28"/>
        </w:rPr>
        <w:t>Агропромбизнес</w:t>
      </w:r>
      <w:proofErr w:type="spellEnd"/>
      <w:r w:rsidRPr="008A3F42">
        <w:rPr>
          <w:sz w:val="28"/>
          <w:szCs w:val="28"/>
        </w:rPr>
        <w:t>» (по согласованию);</w:t>
      </w:r>
    </w:p>
    <w:p w:rsidR="008A3F42" w:rsidRPr="008A3F42" w:rsidRDefault="008A3F42" w:rsidP="008A3F42">
      <w:pPr>
        <w:ind w:firstLine="840"/>
        <w:jc w:val="both"/>
        <w:rPr>
          <w:sz w:val="28"/>
          <w:szCs w:val="28"/>
        </w:rPr>
      </w:pPr>
      <w:r w:rsidRPr="008A3F42">
        <w:rPr>
          <w:sz w:val="28"/>
          <w:szCs w:val="28"/>
        </w:rPr>
        <w:t>по нефтепродуктам – ООО «</w:t>
      </w:r>
      <w:proofErr w:type="spellStart"/>
      <w:r w:rsidRPr="008A3F42">
        <w:rPr>
          <w:sz w:val="28"/>
          <w:szCs w:val="28"/>
        </w:rPr>
        <w:t>Агропромбизнес</w:t>
      </w:r>
      <w:proofErr w:type="spellEnd"/>
      <w:proofErr w:type="gramStart"/>
      <w:r w:rsidRPr="008A3F42">
        <w:rPr>
          <w:sz w:val="28"/>
          <w:szCs w:val="28"/>
        </w:rPr>
        <w:t>»(</w:t>
      </w:r>
      <w:proofErr w:type="gramEnd"/>
      <w:r w:rsidRPr="008A3F42">
        <w:rPr>
          <w:sz w:val="28"/>
          <w:szCs w:val="28"/>
        </w:rPr>
        <w:t xml:space="preserve"> по согласованию);</w:t>
      </w:r>
    </w:p>
    <w:p w:rsidR="008A3F42" w:rsidRPr="008A3F42" w:rsidRDefault="008A3F42" w:rsidP="008A3F42">
      <w:pPr>
        <w:ind w:firstLine="840"/>
        <w:jc w:val="both"/>
        <w:rPr>
          <w:sz w:val="28"/>
          <w:szCs w:val="28"/>
        </w:rPr>
      </w:pPr>
      <w:r w:rsidRPr="008A3F42">
        <w:rPr>
          <w:sz w:val="28"/>
          <w:szCs w:val="28"/>
        </w:rPr>
        <w:t xml:space="preserve">по медикаментам и медицинскому имуществу – ФАП с. </w:t>
      </w:r>
      <w:proofErr w:type="spellStart"/>
      <w:r w:rsidRPr="008A3F42">
        <w:rPr>
          <w:sz w:val="28"/>
          <w:szCs w:val="28"/>
        </w:rPr>
        <w:t>Енгалышево</w:t>
      </w:r>
      <w:proofErr w:type="spellEnd"/>
      <w:r w:rsidRPr="008A3F42">
        <w:rPr>
          <w:sz w:val="28"/>
          <w:szCs w:val="28"/>
        </w:rPr>
        <w:t xml:space="preserve"> (по согласованию);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9. Органы, на которые возложены функции по созданию Резерва: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A3F42" w:rsidRDefault="008A3F42" w:rsidP="008A3F42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Общее руководство по созданию, хранению, использованию Резерва возлагается на председателя КЧС и ОПБ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12. Приобретение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>
        <w:rPr>
          <w:color w:val="000000"/>
          <w:sz w:val="28"/>
          <w:szCs w:val="28"/>
        </w:rPr>
        <w:t>соответствии с Федеральным законом, указанным в п. 12 настоящего Порядка.</w:t>
      </w:r>
    </w:p>
    <w:p w:rsidR="008A3F42" w:rsidRDefault="008A3F42" w:rsidP="008A3F42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>
        <w:rPr>
          <w:color w:val="000000"/>
          <w:sz w:val="28"/>
          <w:szCs w:val="28"/>
        </w:rPr>
        <w:t>и откуда возможна их оперативная доставка в зоны чрезвычайных ситуаций.</w:t>
      </w:r>
      <w:proofErr w:type="gramEnd"/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 бюджета муниципального района.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16. Выпуск материальных ресурсов из Резерва осуществляется по решению главы сельского поселения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в 10-дневный срок.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8A3F42" w:rsidRDefault="008A3F42" w:rsidP="008A3F4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p w:rsidR="008A3F42" w:rsidRDefault="008A3F42" w:rsidP="008A3F42"/>
    <w:tbl>
      <w:tblPr>
        <w:tblW w:w="0" w:type="auto"/>
        <w:tblLook w:val="01E0"/>
      </w:tblPr>
      <w:tblGrid>
        <w:gridCol w:w="6228"/>
        <w:gridCol w:w="3625"/>
      </w:tblGrid>
      <w:tr w:rsidR="008A3F42" w:rsidTr="008A3F42">
        <w:trPr>
          <w:trHeight w:val="1687"/>
        </w:trPr>
        <w:tc>
          <w:tcPr>
            <w:tcW w:w="6228" w:type="dxa"/>
          </w:tcPr>
          <w:p w:rsidR="008A3F42" w:rsidRDefault="008A3F42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</w:t>
            </w:r>
          </w:p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сельского поселения</w:t>
            </w:r>
          </w:p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7 ноября 2013 г.  №  50 </w:t>
            </w:r>
          </w:p>
          <w:p w:rsidR="008A3F42" w:rsidRDefault="008A3F42">
            <w:pPr>
              <w:spacing w:line="276" w:lineRule="auto"/>
              <w:rPr>
                <w:sz w:val="28"/>
                <w:szCs w:val="28"/>
              </w:rPr>
            </w:pPr>
          </w:p>
          <w:p w:rsidR="008A3F42" w:rsidRDefault="008A3F42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8A3F42" w:rsidRDefault="008A3F42" w:rsidP="008A3F42">
      <w:pPr>
        <w:spacing w:before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номенклатура и объем  резерва материальных ресурсов</w:t>
      </w:r>
    </w:p>
    <w:p w:rsidR="008A3F42" w:rsidRDefault="008A3F42" w:rsidP="008A3F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ликвидации чрезвычайных ситуаций органа местного самоуправления </w:t>
      </w:r>
    </w:p>
    <w:p w:rsidR="008A3F42" w:rsidRDefault="008A3F42" w:rsidP="008A3F42">
      <w:pPr>
        <w:jc w:val="center"/>
        <w:rPr>
          <w:sz w:val="28"/>
          <w:szCs w:val="28"/>
        </w:rPr>
      </w:pPr>
    </w:p>
    <w:p w:rsidR="008A3F42" w:rsidRDefault="008A3F42" w:rsidP="008A3F42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4500"/>
        <w:gridCol w:w="1080"/>
        <w:gridCol w:w="1080"/>
        <w:gridCol w:w="2160"/>
      </w:tblGrid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создает (</w:t>
            </w:r>
            <w:proofErr w:type="spellStart"/>
            <w:r>
              <w:rPr>
                <w:sz w:val="28"/>
                <w:szCs w:val="28"/>
              </w:rPr>
              <w:t>ответствен-ный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, место хранения</w:t>
            </w:r>
          </w:p>
        </w:tc>
      </w:tr>
      <w:tr w:rsidR="008A3F42" w:rsidTr="008A3F42">
        <w:trPr>
          <w:trHeight w:val="3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42" w:rsidRDefault="008A3F42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  <w:tr w:rsidR="008A3F42" w:rsidTr="008A3F4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42" w:rsidRDefault="008A3F42">
            <w:pPr>
              <w:pStyle w:val="a5"/>
              <w:spacing w:line="276" w:lineRule="auto"/>
              <w:rPr>
                <w:b/>
                <w:szCs w:val="28"/>
              </w:rPr>
            </w:pPr>
          </w:p>
        </w:tc>
      </w:tr>
    </w:tbl>
    <w:p w:rsidR="00BA4DC7" w:rsidRDefault="00BA4DC7"/>
    <w:sectPr w:rsidR="00BA4DC7" w:rsidSect="008A3F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42"/>
    <w:rsid w:val="008A3F42"/>
    <w:rsid w:val="00BA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F42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3F42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A3F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F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A3F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A3F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8A3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A3F42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A3F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A3F42"/>
    <w:pPr>
      <w:ind w:left="360"/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A3F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A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R">
    <w:name w:val="SUBHEAD_R"/>
    <w:rsid w:val="008A3F42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F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2013-11-20T08:42:00Z</dcterms:created>
  <dcterms:modified xsi:type="dcterms:W3CDTF">2013-11-20T08:46:00Z</dcterms:modified>
</cp:coreProperties>
</file>