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7B" w:rsidRDefault="0007737B" w:rsidP="0007737B">
      <w:pPr>
        <w:jc w:val="center"/>
        <w:rPr>
          <w:sz w:val="28"/>
          <w:szCs w:val="28"/>
        </w:rPr>
      </w:pPr>
      <w:r>
        <w:rPr>
          <w:sz w:val="28"/>
          <w:szCs w:val="28"/>
        </w:rPr>
        <w:t xml:space="preserve">Администрация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07737B" w:rsidRDefault="0007737B" w:rsidP="0007737B">
      <w:pPr>
        <w:jc w:val="center"/>
        <w:rPr>
          <w:sz w:val="28"/>
          <w:szCs w:val="28"/>
        </w:rPr>
      </w:pPr>
    </w:p>
    <w:p w:rsidR="0007737B" w:rsidRDefault="0007737B" w:rsidP="0007737B">
      <w:pPr>
        <w:jc w:val="center"/>
        <w:rPr>
          <w:sz w:val="28"/>
          <w:szCs w:val="28"/>
        </w:rPr>
      </w:pPr>
    </w:p>
    <w:p w:rsidR="0007737B" w:rsidRDefault="0007737B" w:rsidP="0007737B">
      <w:pPr>
        <w:jc w:val="center"/>
        <w:rPr>
          <w:sz w:val="28"/>
          <w:szCs w:val="28"/>
        </w:rPr>
      </w:pPr>
      <w:r>
        <w:rPr>
          <w:sz w:val="28"/>
          <w:szCs w:val="28"/>
        </w:rPr>
        <w:t>ПОСТАНОВЛЕНИЕ</w:t>
      </w:r>
    </w:p>
    <w:p w:rsidR="0007737B" w:rsidRDefault="0007737B" w:rsidP="0007737B">
      <w:pPr>
        <w:jc w:val="center"/>
        <w:rPr>
          <w:sz w:val="28"/>
          <w:szCs w:val="28"/>
        </w:rPr>
      </w:pPr>
      <w:r>
        <w:rPr>
          <w:sz w:val="28"/>
          <w:szCs w:val="28"/>
        </w:rPr>
        <w:t>21 ноября 2013 года № 56</w:t>
      </w:r>
    </w:p>
    <w:p w:rsidR="0007737B" w:rsidRDefault="0007737B" w:rsidP="0007737B">
      <w:pPr>
        <w:jc w:val="center"/>
        <w:rPr>
          <w:sz w:val="28"/>
          <w:szCs w:val="28"/>
        </w:rPr>
      </w:pPr>
    </w:p>
    <w:p w:rsidR="0007737B" w:rsidRDefault="0007737B" w:rsidP="0007737B">
      <w:pPr>
        <w:jc w:val="center"/>
        <w:rPr>
          <w:sz w:val="28"/>
          <w:szCs w:val="28"/>
        </w:rPr>
      </w:pPr>
    </w:p>
    <w:p w:rsidR="0007737B" w:rsidRDefault="0007737B" w:rsidP="0007737B">
      <w:pPr>
        <w:jc w:val="center"/>
        <w:rPr>
          <w:sz w:val="28"/>
          <w:szCs w:val="28"/>
        </w:rPr>
      </w:pPr>
      <w:r>
        <w:rPr>
          <w:sz w:val="28"/>
          <w:szCs w:val="28"/>
        </w:rPr>
        <w:t xml:space="preserve">О внесении изменений и дополнений в административный регламент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исполнения муниципальной функции «Муниципальный земельный контроль» на территории  сельского поселения </w:t>
      </w:r>
      <w:proofErr w:type="spellStart"/>
      <w:r>
        <w:rPr>
          <w:sz w:val="28"/>
          <w:szCs w:val="28"/>
        </w:rPr>
        <w:t>Енгалышевский</w:t>
      </w:r>
      <w:proofErr w:type="spellEnd"/>
      <w:r>
        <w:rPr>
          <w:sz w:val="28"/>
          <w:szCs w:val="28"/>
        </w:rPr>
        <w:t xml:space="preserve"> сельсовет, утвержденного Постановлением главы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от 05 марта 2013 г. № 4</w:t>
      </w:r>
    </w:p>
    <w:p w:rsidR="0007737B" w:rsidRDefault="0007737B" w:rsidP="0007737B">
      <w:pPr>
        <w:jc w:val="center"/>
        <w:rPr>
          <w:b/>
          <w:sz w:val="28"/>
          <w:szCs w:val="28"/>
        </w:rPr>
      </w:pPr>
    </w:p>
    <w:p w:rsidR="0007737B" w:rsidRDefault="0007737B" w:rsidP="0007737B">
      <w:pPr>
        <w:jc w:val="center"/>
        <w:rPr>
          <w:b/>
          <w:sz w:val="28"/>
          <w:szCs w:val="28"/>
        </w:rPr>
      </w:pPr>
    </w:p>
    <w:p w:rsidR="0007737B" w:rsidRDefault="0007737B" w:rsidP="0007737B">
      <w:pPr>
        <w:ind w:firstLine="720"/>
        <w:jc w:val="both"/>
        <w:rPr>
          <w:sz w:val="28"/>
          <w:szCs w:val="28"/>
        </w:rPr>
      </w:pPr>
      <w:r>
        <w:rPr>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Протеста прокуратуры </w:t>
      </w:r>
      <w:proofErr w:type="spellStart"/>
      <w:r>
        <w:rPr>
          <w:sz w:val="28"/>
          <w:szCs w:val="28"/>
        </w:rPr>
        <w:t>Чишминского</w:t>
      </w:r>
      <w:proofErr w:type="spellEnd"/>
      <w:r>
        <w:rPr>
          <w:sz w:val="28"/>
          <w:szCs w:val="28"/>
        </w:rPr>
        <w:t xml:space="preserve"> района РБ от 30.09.2013 г.,</w:t>
      </w:r>
    </w:p>
    <w:p w:rsidR="0007737B" w:rsidRDefault="0007737B" w:rsidP="0007737B">
      <w:pPr>
        <w:rPr>
          <w:sz w:val="28"/>
          <w:szCs w:val="28"/>
        </w:rPr>
      </w:pPr>
      <w:r>
        <w:rPr>
          <w:sz w:val="28"/>
          <w:szCs w:val="28"/>
        </w:rPr>
        <w:t>ПОСТАНОВЛЯЮ:</w:t>
      </w:r>
    </w:p>
    <w:p w:rsidR="0007737B" w:rsidRDefault="0007737B" w:rsidP="0007737B">
      <w:pPr>
        <w:jc w:val="both"/>
        <w:rPr>
          <w:sz w:val="28"/>
          <w:szCs w:val="28"/>
        </w:rPr>
      </w:pPr>
      <w:r>
        <w:rPr>
          <w:sz w:val="28"/>
          <w:szCs w:val="28"/>
        </w:rPr>
        <w:t xml:space="preserve">            Внести в постановление главы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от 05 марта 2013 г. № 4 «Об утверждении Административного регламента исполнения муниципальной функции «Муниципальный земельный контроль» на территории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следующие изменения и дополнения:</w:t>
      </w:r>
    </w:p>
    <w:p w:rsidR="0007737B" w:rsidRDefault="0007737B" w:rsidP="0007737B">
      <w:pPr>
        <w:ind w:firstLine="720"/>
        <w:jc w:val="both"/>
        <w:rPr>
          <w:sz w:val="28"/>
          <w:szCs w:val="28"/>
        </w:rPr>
      </w:pPr>
      <w:r>
        <w:rPr>
          <w:sz w:val="28"/>
          <w:szCs w:val="28"/>
        </w:rPr>
        <w:t xml:space="preserve">в пункте 2.6 абзац «Главой администрации сельского поселения </w:t>
      </w:r>
      <w:proofErr w:type="spellStart"/>
      <w:r>
        <w:rPr>
          <w:sz w:val="28"/>
          <w:szCs w:val="28"/>
        </w:rPr>
        <w:t>Енгалышевский</w:t>
      </w:r>
      <w:proofErr w:type="spellEnd"/>
      <w:r>
        <w:rPr>
          <w:sz w:val="28"/>
          <w:szCs w:val="28"/>
        </w:rPr>
        <w:t xml:space="preserve"> сельсовет могут устанавливаться сокращенные сроки </w:t>
      </w:r>
      <w:proofErr w:type="spellStart"/>
      <w:r>
        <w:rPr>
          <w:sz w:val="28"/>
          <w:szCs w:val="28"/>
        </w:rPr>
        <w:t>пссмотрения</w:t>
      </w:r>
      <w:proofErr w:type="spellEnd"/>
      <w:r>
        <w:rPr>
          <w:sz w:val="28"/>
          <w:szCs w:val="28"/>
        </w:rPr>
        <w:t xml:space="preserve"> обращений заинтересованных лиц» исключить.</w:t>
      </w:r>
    </w:p>
    <w:p w:rsidR="0007737B" w:rsidRDefault="0007737B" w:rsidP="0007737B">
      <w:pPr>
        <w:ind w:firstLine="720"/>
        <w:jc w:val="both"/>
        <w:rPr>
          <w:sz w:val="28"/>
          <w:szCs w:val="28"/>
        </w:rPr>
      </w:pPr>
    </w:p>
    <w:p w:rsidR="0007737B" w:rsidRDefault="0007737B" w:rsidP="0007737B">
      <w:pPr>
        <w:ind w:firstLine="720"/>
        <w:jc w:val="both"/>
        <w:rPr>
          <w:sz w:val="28"/>
          <w:szCs w:val="28"/>
        </w:rPr>
      </w:pPr>
      <w:r>
        <w:rPr>
          <w:sz w:val="28"/>
          <w:szCs w:val="28"/>
        </w:rPr>
        <w:t xml:space="preserve"> Пункт 3.2.3 административного регламента «Муниципальный земельный контроль» дополнить пунктом</w:t>
      </w:r>
    </w:p>
    <w:p w:rsidR="0007737B" w:rsidRDefault="0007737B" w:rsidP="0007737B">
      <w:pPr>
        <w:ind w:firstLine="720"/>
        <w:jc w:val="both"/>
        <w:rPr>
          <w:sz w:val="28"/>
          <w:szCs w:val="28"/>
        </w:rPr>
      </w:pPr>
      <w:proofErr w:type="gramStart"/>
      <w:r>
        <w:rPr>
          <w:sz w:val="28"/>
          <w:szCs w:val="28"/>
        </w:rPr>
        <w:t>«1)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7737B" w:rsidRDefault="0007737B" w:rsidP="0007737B">
      <w:pPr>
        <w:ind w:firstLine="720"/>
        <w:jc w:val="both"/>
        <w:rPr>
          <w:sz w:val="28"/>
          <w:szCs w:val="28"/>
        </w:rPr>
      </w:pPr>
    </w:p>
    <w:p w:rsidR="0007737B" w:rsidRDefault="0007737B" w:rsidP="0007737B">
      <w:pPr>
        <w:ind w:firstLine="720"/>
        <w:jc w:val="both"/>
        <w:rPr>
          <w:sz w:val="28"/>
          <w:szCs w:val="28"/>
        </w:rPr>
      </w:pPr>
      <w:r>
        <w:rPr>
          <w:sz w:val="28"/>
          <w:szCs w:val="28"/>
        </w:rPr>
        <w:lastRenderedPageBreak/>
        <w:t>Пункт  3.3.2  изложить в следующей редакции:</w:t>
      </w:r>
    </w:p>
    <w:p w:rsidR="0007737B" w:rsidRDefault="0007737B" w:rsidP="0007737B">
      <w:pPr>
        <w:pStyle w:val="Standard"/>
        <w:autoSpaceDE w:val="0"/>
        <w:ind w:firstLine="709"/>
        <w:jc w:val="both"/>
        <w:rPr>
          <w:sz w:val="28"/>
          <w:szCs w:val="28"/>
          <w:lang w:val="ru-RU"/>
        </w:rPr>
      </w:pPr>
      <w:r>
        <w:rPr>
          <w:sz w:val="28"/>
          <w:szCs w:val="28"/>
          <w:lang w:val="ru-RU"/>
        </w:rPr>
        <w:t xml:space="preserve">«Плановая проверка проводится на основании распоряжения главы сельского </w:t>
      </w:r>
      <w:proofErr w:type="gramStart"/>
      <w:r>
        <w:rPr>
          <w:sz w:val="28"/>
          <w:szCs w:val="28"/>
          <w:lang w:val="ru-RU"/>
        </w:rPr>
        <w:t>поселения</w:t>
      </w:r>
      <w:proofErr w:type="gramEnd"/>
      <w:r>
        <w:rPr>
          <w:sz w:val="28"/>
          <w:szCs w:val="28"/>
          <w:lang w:val="ru-RU"/>
        </w:rPr>
        <w:t xml:space="preserve">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главы сельского поселения.</w:t>
      </w:r>
    </w:p>
    <w:p w:rsidR="0007737B" w:rsidRDefault="0007737B" w:rsidP="0007737B">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В распоряжении главы сельского поселения указываются (приложение №2):</w:t>
      </w:r>
    </w:p>
    <w:p w:rsidR="0007737B" w:rsidRDefault="0007737B" w:rsidP="0007737B">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1) наименование органа муниципального контроля;</w:t>
      </w:r>
    </w:p>
    <w:p w:rsidR="0007737B" w:rsidRDefault="0007737B" w:rsidP="0007737B">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737B" w:rsidRDefault="0007737B" w:rsidP="0007737B">
      <w:pPr>
        <w:autoSpaceDE w:val="0"/>
        <w:ind w:firstLine="540"/>
        <w:jc w:val="both"/>
        <w:rPr>
          <w:rFonts w:eastAsia="Lucida Sans Unicode" w:cs="Tahoma"/>
          <w:kern w:val="2"/>
          <w:sz w:val="28"/>
          <w:szCs w:val="28"/>
        </w:rPr>
      </w:pPr>
      <w:r>
        <w:rPr>
          <w:rFonts w:eastAsia="Lucida Sans Unicode" w:cs="Tahoma"/>
          <w:kern w:val="2"/>
          <w:sz w:val="28"/>
          <w:szCs w:val="28"/>
        </w:rPr>
        <w:t>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ими деятельности;</w:t>
      </w:r>
    </w:p>
    <w:p w:rsidR="0007737B" w:rsidRDefault="0007737B" w:rsidP="0007737B">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 цели, задачи, предмет проверки и срок ее проведения;</w:t>
      </w:r>
    </w:p>
    <w:p w:rsidR="0007737B" w:rsidRDefault="0007737B" w:rsidP="0007737B">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7737B" w:rsidRDefault="0007737B" w:rsidP="0007737B">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 сроки проведения и перечень мероприятий по контролю, необходимых для достижения целей и задач проведения проверки;</w:t>
      </w:r>
    </w:p>
    <w:p w:rsidR="0007737B" w:rsidRDefault="0007737B" w:rsidP="0007737B">
      <w:pPr>
        <w:autoSpaceDE w:val="0"/>
        <w:ind w:firstLine="540"/>
        <w:jc w:val="both"/>
        <w:rPr>
          <w:rFonts w:eastAsia="Lucida Sans Unicode" w:cs="Tahoma"/>
          <w:kern w:val="2"/>
          <w:sz w:val="28"/>
          <w:szCs w:val="28"/>
        </w:rPr>
      </w:pPr>
      <w:r>
        <w:rPr>
          <w:rFonts w:eastAsia="Lucida Sans Unicode" w:cs="Tahoma"/>
          <w:kern w:val="2"/>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07737B" w:rsidRDefault="0007737B" w:rsidP="0007737B">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8)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07737B" w:rsidRDefault="0007737B" w:rsidP="0007737B">
      <w:pPr>
        <w:pStyle w:val="ConsPlusNormal"/>
        <w:widowControl/>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9) даты начала и окончания проведения проверки</w:t>
      </w:r>
      <w:proofErr w:type="gramStart"/>
      <w:r>
        <w:rPr>
          <w:rFonts w:ascii="Times New Roman" w:eastAsia="Arial" w:hAnsi="Times New Roman" w:cs="Times New Roman"/>
          <w:sz w:val="28"/>
          <w:szCs w:val="28"/>
          <w:lang w:eastAsia="ar-SA"/>
        </w:rPr>
        <w:t>.»</w:t>
      </w:r>
      <w:proofErr w:type="gramEnd"/>
    </w:p>
    <w:p w:rsidR="0007737B" w:rsidRDefault="0007737B" w:rsidP="0007737B">
      <w:pPr>
        <w:pStyle w:val="ConsPlusNormal"/>
        <w:widowControl/>
        <w:ind w:firstLine="540"/>
        <w:jc w:val="both"/>
        <w:rPr>
          <w:rFonts w:ascii="Times New Roman" w:eastAsia="Arial" w:hAnsi="Times New Roman" w:cs="Times New Roman"/>
          <w:sz w:val="28"/>
          <w:szCs w:val="28"/>
          <w:lang w:eastAsia="ar-SA"/>
        </w:rPr>
      </w:pPr>
    </w:p>
    <w:p w:rsidR="0007737B" w:rsidRDefault="0007737B" w:rsidP="0007737B">
      <w:pPr>
        <w:pStyle w:val="ConsPlusNormal"/>
        <w:widowControl/>
        <w:ind w:firstLine="540"/>
        <w:jc w:val="both"/>
        <w:rPr>
          <w:rFonts w:ascii="Times New Roman" w:eastAsia="Arial" w:hAnsi="Times New Roman" w:cs="Times New Roman"/>
          <w:sz w:val="28"/>
          <w:szCs w:val="28"/>
          <w:lang w:eastAsia="ar-SA"/>
        </w:rPr>
      </w:pPr>
    </w:p>
    <w:p w:rsidR="0007737B" w:rsidRDefault="0007737B" w:rsidP="0007737B">
      <w:pPr>
        <w:pStyle w:val="ConsPlusNormal"/>
        <w:widowControl/>
        <w:ind w:firstLine="540"/>
        <w:jc w:val="both"/>
        <w:rPr>
          <w:rFonts w:ascii="Times New Roman" w:eastAsia="Arial" w:hAnsi="Times New Roman" w:cs="Times New Roman"/>
          <w:sz w:val="28"/>
          <w:szCs w:val="28"/>
          <w:lang w:eastAsia="ar-SA"/>
        </w:rPr>
      </w:pPr>
    </w:p>
    <w:p w:rsidR="0007737B" w:rsidRDefault="0007737B" w:rsidP="0007737B">
      <w:pPr>
        <w:pStyle w:val="ConsPlusNormal"/>
        <w:widowControl/>
        <w:ind w:firstLine="540"/>
        <w:jc w:val="both"/>
        <w:rPr>
          <w:rFonts w:ascii="Times New Roman" w:eastAsia="Arial" w:hAnsi="Times New Roman" w:cs="Times New Roman"/>
          <w:sz w:val="28"/>
          <w:szCs w:val="28"/>
          <w:lang w:eastAsia="ar-SA"/>
        </w:rPr>
      </w:pPr>
    </w:p>
    <w:p w:rsidR="0007737B" w:rsidRDefault="0007737B" w:rsidP="0007737B">
      <w:pPr>
        <w:pStyle w:val="ConsPlusNormal"/>
        <w:widowControl/>
        <w:ind w:firstLine="540"/>
        <w:jc w:val="both"/>
        <w:rPr>
          <w:rFonts w:ascii="Times New Roman" w:eastAsia="Arial" w:hAnsi="Times New Roman" w:cs="Times New Roman"/>
          <w:sz w:val="28"/>
          <w:szCs w:val="28"/>
          <w:lang w:eastAsia="ar-SA"/>
        </w:rPr>
      </w:pPr>
    </w:p>
    <w:p w:rsidR="0007737B" w:rsidRDefault="0007737B" w:rsidP="0007737B">
      <w:pPr>
        <w:pStyle w:val="ConsPlusNormal"/>
        <w:widowControl/>
        <w:ind w:firstLine="540"/>
        <w:jc w:val="right"/>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Глава </w:t>
      </w:r>
    </w:p>
    <w:p w:rsidR="0007737B" w:rsidRDefault="0007737B" w:rsidP="0007737B">
      <w:pPr>
        <w:pStyle w:val="ConsPlusNormal"/>
        <w:widowControl/>
        <w:ind w:firstLine="540"/>
        <w:jc w:val="right"/>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сельского поселения </w:t>
      </w:r>
      <w:proofErr w:type="spellStart"/>
      <w:r>
        <w:rPr>
          <w:rFonts w:ascii="Times New Roman" w:eastAsia="Arial" w:hAnsi="Times New Roman" w:cs="Times New Roman"/>
          <w:sz w:val="28"/>
          <w:szCs w:val="28"/>
          <w:lang w:eastAsia="ar-SA"/>
        </w:rPr>
        <w:t>Енгалышевский</w:t>
      </w:r>
      <w:proofErr w:type="spellEnd"/>
      <w:r>
        <w:rPr>
          <w:rFonts w:ascii="Times New Roman" w:eastAsia="Arial" w:hAnsi="Times New Roman" w:cs="Times New Roman"/>
          <w:sz w:val="28"/>
          <w:szCs w:val="28"/>
          <w:lang w:eastAsia="ar-SA"/>
        </w:rPr>
        <w:t xml:space="preserve"> сельсовет</w:t>
      </w:r>
    </w:p>
    <w:p w:rsidR="0007737B" w:rsidRDefault="0007737B" w:rsidP="0007737B">
      <w:pPr>
        <w:pStyle w:val="ConsPlusNormal"/>
        <w:widowControl/>
        <w:ind w:firstLine="540"/>
        <w:jc w:val="right"/>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муниципального района </w:t>
      </w:r>
      <w:proofErr w:type="spellStart"/>
      <w:r>
        <w:rPr>
          <w:rFonts w:ascii="Times New Roman" w:eastAsia="Arial" w:hAnsi="Times New Roman" w:cs="Times New Roman"/>
          <w:sz w:val="28"/>
          <w:szCs w:val="28"/>
          <w:lang w:eastAsia="ar-SA"/>
        </w:rPr>
        <w:t>Чишминский</w:t>
      </w:r>
      <w:proofErr w:type="spellEnd"/>
      <w:r>
        <w:rPr>
          <w:rFonts w:ascii="Times New Roman" w:eastAsia="Arial" w:hAnsi="Times New Roman" w:cs="Times New Roman"/>
          <w:sz w:val="28"/>
          <w:szCs w:val="28"/>
          <w:lang w:eastAsia="ar-SA"/>
        </w:rPr>
        <w:t xml:space="preserve"> район</w:t>
      </w:r>
    </w:p>
    <w:p w:rsidR="0007737B" w:rsidRDefault="0007737B" w:rsidP="0007737B">
      <w:pPr>
        <w:pStyle w:val="ConsPlusNormal"/>
        <w:widowControl/>
        <w:ind w:firstLine="540"/>
        <w:jc w:val="right"/>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Республики Башкортостан                                   </w:t>
      </w:r>
    </w:p>
    <w:p w:rsidR="0007737B" w:rsidRDefault="0007737B" w:rsidP="0007737B">
      <w:pPr>
        <w:pStyle w:val="ConsPlusNormal"/>
        <w:widowControl/>
        <w:ind w:firstLine="540"/>
        <w:jc w:val="right"/>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В.В. Ермолаев</w:t>
      </w:r>
    </w:p>
    <w:p w:rsidR="0007737B" w:rsidRDefault="0007737B" w:rsidP="0007737B">
      <w:pPr>
        <w:ind w:firstLine="720"/>
        <w:jc w:val="right"/>
      </w:pPr>
    </w:p>
    <w:p w:rsidR="008D7F39" w:rsidRDefault="008D7F39" w:rsidP="0007737B">
      <w:pPr>
        <w:jc w:val="right"/>
      </w:pPr>
    </w:p>
    <w:sectPr w:rsidR="008D7F39" w:rsidSect="0007737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37B"/>
    <w:rsid w:val="0007737B"/>
    <w:rsid w:val="008D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737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737B"/>
    <w:rPr>
      <w:rFonts w:ascii="Cambria" w:eastAsia="Times New Roman" w:hAnsi="Cambria" w:cs="Times New Roman"/>
      <w:b/>
      <w:bCs/>
      <w:kern w:val="32"/>
      <w:sz w:val="32"/>
      <w:szCs w:val="32"/>
      <w:lang w:eastAsia="ru-RU"/>
    </w:rPr>
  </w:style>
  <w:style w:type="paragraph" w:styleId="a3">
    <w:name w:val="header"/>
    <w:basedOn w:val="a"/>
    <w:link w:val="a4"/>
    <w:unhideWhenUsed/>
    <w:rsid w:val="0007737B"/>
    <w:pPr>
      <w:tabs>
        <w:tab w:val="center" w:pos="4677"/>
        <w:tab w:val="right" w:pos="9355"/>
      </w:tabs>
    </w:pPr>
  </w:style>
  <w:style w:type="character" w:customStyle="1" w:styleId="a4">
    <w:name w:val="Верхний колонтитул Знак"/>
    <w:basedOn w:val="a0"/>
    <w:link w:val="a3"/>
    <w:rsid w:val="0007737B"/>
    <w:rPr>
      <w:rFonts w:ascii="Times New Roman" w:eastAsia="Times New Roman" w:hAnsi="Times New Roman" w:cs="Times New Roman"/>
      <w:sz w:val="24"/>
      <w:szCs w:val="24"/>
      <w:lang w:eastAsia="ru-RU"/>
    </w:rPr>
  </w:style>
  <w:style w:type="paragraph" w:customStyle="1" w:styleId="ConsPlusNormal">
    <w:name w:val="ConsPlusNormal"/>
    <w:rsid w:val="000773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07737B"/>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styleId="a5">
    <w:name w:val="Balloon Text"/>
    <w:basedOn w:val="a"/>
    <w:link w:val="a6"/>
    <w:uiPriority w:val="99"/>
    <w:semiHidden/>
    <w:unhideWhenUsed/>
    <w:rsid w:val="0007737B"/>
    <w:rPr>
      <w:rFonts w:ascii="Tahoma" w:hAnsi="Tahoma" w:cs="Tahoma"/>
      <w:sz w:val="16"/>
      <w:szCs w:val="16"/>
    </w:rPr>
  </w:style>
  <w:style w:type="character" w:customStyle="1" w:styleId="a6">
    <w:name w:val="Текст выноски Знак"/>
    <w:basedOn w:val="a0"/>
    <w:link w:val="a5"/>
    <w:uiPriority w:val="99"/>
    <w:semiHidden/>
    <w:rsid w:val="0007737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305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dcterms:created xsi:type="dcterms:W3CDTF">2013-11-27T08:51:00Z</dcterms:created>
  <dcterms:modified xsi:type="dcterms:W3CDTF">2013-11-27T08:55:00Z</dcterms:modified>
</cp:coreProperties>
</file>