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A3" w:rsidRDefault="00BD31A3" w:rsidP="00BD31A3">
      <w:pPr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</w:t>
      </w:r>
    </w:p>
    <w:p w:rsidR="00BD31A3" w:rsidRDefault="00BD31A3" w:rsidP="00BD31A3">
      <w:pPr>
        <w:jc w:val="center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BD31A3" w:rsidRDefault="00BD31A3" w:rsidP="00BD31A3">
      <w:pPr>
        <w:jc w:val="center"/>
        <w:rPr>
          <w:szCs w:val="28"/>
        </w:rPr>
      </w:pPr>
    </w:p>
    <w:p w:rsidR="00BD31A3" w:rsidRDefault="00BD31A3" w:rsidP="00BD31A3">
      <w:pPr>
        <w:jc w:val="center"/>
        <w:rPr>
          <w:szCs w:val="28"/>
        </w:rPr>
      </w:pPr>
    </w:p>
    <w:p w:rsidR="00BD31A3" w:rsidRDefault="00BD31A3" w:rsidP="00BD31A3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D31A3" w:rsidRPr="000E7BD4" w:rsidRDefault="00BD31A3" w:rsidP="00BD31A3">
      <w:pPr>
        <w:jc w:val="center"/>
        <w:rPr>
          <w:szCs w:val="28"/>
        </w:rPr>
      </w:pPr>
      <w:r>
        <w:rPr>
          <w:szCs w:val="28"/>
        </w:rPr>
        <w:t>25 июля 2013 года № 29</w:t>
      </w:r>
    </w:p>
    <w:p w:rsidR="00BD31A3" w:rsidRDefault="00BD31A3" w:rsidP="00BD31A3">
      <w:pPr>
        <w:ind w:right="990"/>
        <w:jc w:val="center"/>
        <w:rPr>
          <w:b/>
          <w:szCs w:val="28"/>
        </w:rPr>
      </w:pPr>
    </w:p>
    <w:p w:rsidR="00BD31A3" w:rsidRDefault="00BD31A3" w:rsidP="00BD31A3">
      <w:pPr>
        <w:jc w:val="center"/>
      </w:pPr>
    </w:p>
    <w:p w:rsidR="00BD31A3" w:rsidRDefault="00BD31A3" w:rsidP="00BD31A3">
      <w:pPr>
        <w:jc w:val="center"/>
      </w:pPr>
      <w:r>
        <w:t xml:space="preserve">О внесении изменений в решение Совета сельского поселения </w:t>
      </w:r>
    </w:p>
    <w:p w:rsidR="00BD31A3" w:rsidRDefault="00BD31A3" w:rsidP="00BD31A3">
      <w:pPr>
        <w:jc w:val="center"/>
      </w:pP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10 марта 2010 года № 8 « Об обеспечении доступа к информации о деятельности органа местного самоуправления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</w:t>
      </w:r>
    </w:p>
    <w:p w:rsidR="00BD31A3" w:rsidRDefault="00BD31A3" w:rsidP="00BD31A3">
      <w:pPr>
        <w:jc w:val="center"/>
      </w:pPr>
    </w:p>
    <w:p w:rsidR="00BD31A3" w:rsidRDefault="00BD31A3" w:rsidP="00BD31A3">
      <w:pPr>
        <w:jc w:val="both"/>
      </w:pPr>
      <w:r>
        <w:t xml:space="preserve">         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Совет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</w:p>
    <w:p w:rsidR="00BD31A3" w:rsidRDefault="00BD31A3" w:rsidP="00BD31A3">
      <w:r>
        <w:t>РЕШИЛ:</w:t>
      </w:r>
    </w:p>
    <w:p w:rsidR="00BD31A3" w:rsidRDefault="00BD31A3" w:rsidP="00BD31A3">
      <w:pPr>
        <w:jc w:val="both"/>
      </w:pPr>
      <w:r>
        <w:t xml:space="preserve">         Внести в решение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10 марта 2010 года № 8 « Об обеспечении доступа к информации о деятельности органа местного самоуправления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 следующие изменения:</w:t>
      </w:r>
    </w:p>
    <w:p w:rsidR="00BD31A3" w:rsidRDefault="00BD31A3" w:rsidP="00BD31A3">
      <w:pPr>
        <w:jc w:val="both"/>
      </w:pPr>
      <w:r>
        <w:t xml:space="preserve">        Пункт 1.5. изложить в следующей редакции:</w:t>
      </w:r>
    </w:p>
    <w:p w:rsidR="00BD31A3" w:rsidRDefault="00BD31A3" w:rsidP="00BD31A3">
      <w:pPr>
        <w:ind w:right="-1"/>
        <w:jc w:val="both"/>
        <w:rPr>
          <w:szCs w:val="28"/>
        </w:rPr>
      </w:pPr>
      <w:r>
        <w:t xml:space="preserve">       «1.5</w:t>
      </w:r>
      <w:r>
        <w:rPr>
          <w:szCs w:val="28"/>
        </w:rPr>
        <w:t xml:space="preserve"> Информация о деятельности органа местного самоуправления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размещается на официальном сайте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путем </w:t>
      </w:r>
      <w:proofErr w:type="gramStart"/>
      <w:r>
        <w:rPr>
          <w:szCs w:val="28"/>
        </w:rPr>
        <w:t>размещения</w:t>
      </w:r>
      <w:proofErr w:type="gramEnd"/>
      <w:r>
        <w:rPr>
          <w:szCs w:val="28"/>
        </w:rPr>
        <w:t xml:space="preserve"> уполномоченным должностным лицом органа местного самоуправления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 информации, на которого возложена обязанность по содержанию в актуальном состоянии официального сайта Администрации сельского поселения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район».</w:t>
      </w:r>
    </w:p>
    <w:p w:rsidR="00BD31A3" w:rsidRDefault="00BD31A3" w:rsidP="00BD31A3">
      <w:pPr>
        <w:ind w:right="-1"/>
        <w:jc w:val="both"/>
        <w:rPr>
          <w:szCs w:val="28"/>
        </w:rPr>
      </w:pPr>
      <w:r>
        <w:rPr>
          <w:szCs w:val="28"/>
        </w:rPr>
        <w:t xml:space="preserve">    Пункты 2.5.1, 2.5.2  изложить в следующей редакции:</w:t>
      </w:r>
    </w:p>
    <w:p w:rsidR="00BD31A3" w:rsidRDefault="00BD31A3" w:rsidP="00BD31A3">
      <w:pPr>
        <w:ind w:right="-1"/>
        <w:jc w:val="both"/>
        <w:rPr>
          <w:szCs w:val="28"/>
        </w:rPr>
      </w:pPr>
      <w:r>
        <w:rPr>
          <w:szCs w:val="28"/>
        </w:rPr>
        <w:t xml:space="preserve">    «2.5.1. Информация о деятельности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размещается на официальном сайте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  <w:proofErr w:type="spellStart"/>
      <w:r>
        <w:rPr>
          <w:szCs w:val="28"/>
          <w:u w:val="single"/>
        </w:rPr>
        <w:t>http</w:t>
      </w:r>
      <w:proofErr w:type="spellEnd"/>
      <w:r>
        <w:rPr>
          <w:szCs w:val="28"/>
          <w:u w:val="single"/>
        </w:rPr>
        <w:t>//</w:t>
      </w:r>
      <w:proofErr w:type="spellStart"/>
      <w:r>
        <w:rPr>
          <w:szCs w:val="28"/>
          <w:u w:val="single"/>
        </w:rPr>
        <w:t>engalyshevo.ucoz.ru</w:t>
      </w:r>
      <w:proofErr w:type="spellEnd"/>
      <w:r>
        <w:rPr>
          <w:szCs w:val="28"/>
          <w:u w:val="single"/>
        </w:rPr>
        <w:t xml:space="preserve">/ </w:t>
      </w:r>
      <w:r>
        <w:rPr>
          <w:szCs w:val="28"/>
        </w:rPr>
        <w:t>в сети Интернет».</w:t>
      </w:r>
    </w:p>
    <w:p w:rsidR="00BD31A3" w:rsidRDefault="00BD31A3" w:rsidP="00BD31A3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«2.5.2. Официальный сайт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  <w:proofErr w:type="spellStart"/>
      <w:r>
        <w:rPr>
          <w:szCs w:val="28"/>
          <w:u w:val="single"/>
        </w:rPr>
        <w:t>http</w:t>
      </w:r>
      <w:proofErr w:type="spellEnd"/>
      <w:r>
        <w:rPr>
          <w:szCs w:val="28"/>
          <w:u w:val="single"/>
        </w:rPr>
        <w:t>//</w:t>
      </w:r>
      <w:proofErr w:type="spellStart"/>
      <w:r>
        <w:rPr>
          <w:szCs w:val="28"/>
          <w:u w:val="single"/>
        </w:rPr>
        <w:t>engalyshevo.ucoz.ru</w:t>
      </w:r>
      <w:proofErr w:type="spellEnd"/>
      <w:r>
        <w:rPr>
          <w:szCs w:val="28"/>
          <w:u w:val="single"/>
        </w:rPr>
        <w:t xml:space="preserve">/ </w:t>
      </w:r>
      <w:r>
        <w:rPr>
          <w:szCs w:val="28"/>
        </w:rPr>
        <w:t xml:space="preserve">является средством доступа в сети Интернет к информации  о деятельности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Башкортостан. Размещенная в разделах сайта информация, носит официальный, открытый и общедоступный характер».</w:t>
      </w:r>
    </w:p>
    <w:p w:rsidR="00BD31A3" w:rsidRDefault="00BD31A3" w:rsidP="00BD31A3">
      <w:pPr>
        <w:ind w:right="-1"/>
        <w:jc w:val="both"/>
        <w:rPr>
          <w:szCs w:val="28"/>
        </w:rPr>
      </w:pPr>
    </w:p>
    <w:p w:rsidR="00BD31A3" w:rsidRDefault="00BD31A3" w:rsidP="00BD31A3">
      <w:pPr>
        <w:ind w:right="-1"/>
        <w:jc w:val="both"/>
        <w:rPr>
          <w:szCs w:val="28"/>
        </w:rPr>
      </w:pPr>
      <w:r>
        <w:rPr>
          <w:szCs w:val="28"/>
        </w:rPr>
        <w:t xml:space="preserve">      В приложении № 2 к решению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от 10 марта 2010 г. № 8 в заглавии</w:t>
      </w:r>
    </w:p>
    <w:p w:rsidR="00BD31A3" w:rsidRDefault="00BD31A3" w:rsidP="00BD31A3">
      <w:pPr>
        <w:shd w:val="clear" w:color="auto" w:fill="FFFFFF"/>
        <w:spacing w:line="302" w:lineRule="exact"/>
        <w:jc w:val="center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 xml:space="preserve">« Перечень </w:t>
      </w:r>
      <w:r>
        <w:rPr>
          <w:bCs/>
          <w:szCs w:val="28"/>
        </w:rPr>
        <w:t>информации о деятельности Совета сельского поселения</w:t>
      </w:r>
    </w:p>
    <w:p w:rsidR="00BD31A3" w:rsidRDefault="00BD31A3" w:rsidP="00BD31A3">
      <w:pPr>
        <w:shd w:val="clear" w:color="auto" w:fill="FFFFFF"/>
        <w:spacing w:line="302" w:lineRule="exact"/>
        <w:jc w:val="both"/>
        <w:rPr>
          <w:szCs w:val="28"/>
          <w:u w:val="single"/>
        </w:rPr>
      </w:pPr>
      <w:proofErr w:type="spellStart"/>
      <w:r>
        <w:rPr>
          <w:bCs/>
          <w:szCs w:val="28"/>
        </w:rPr>
        <w:t>Енгалышевский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Башкортостан, обязательной для размещения на официальном сайте</w:t>
      </w:r>
      <w:r>
        <w:rPr>
          <w:bCs/>
        </w:rPr>
        <w:t xml:space="preserve"> </w:t>
      </w:r>
      <w:hyperlink r:id="rId4" w:history="1">
        <w:r>
          <w:rPr>
            <w:rStyle w:val="a3"/>
            <w:bCs/>
            <w:szCs w:val="28"/>
            <w:lang w:val="en-US"/>
          </w:rPr>
          <w:t>www</w:t>
        </w:r>
        <w:r>
          <w:rPr>
            <w:rStyle w:val="a3"/>
            <w:bCs/>
            <w:szCs w:val="28"/>
          </w:rPr>
          <w:t>.</w:t>
        </w:r>
        <w:proofErr w:type="spellStart"/>
        <w:r>
          <w:rPr>
            <w:rStyle w:val="a3"/>
            <w:bCs/>
            <w:szCs w:val="28"/>
            <w:lang w:val="en-US"/>
          </w:rPr>
          <w:t>chishmyrb</w:t>
        </w:r>
        <w:proofErr w:type="spellEnd"/>
        <w:r>
          <w:rPr>
            <w:rStyle w:val="a3"/>
            <w:bCs/>
            <w:szCs w:val="28"/>
          </w:rPr>
          <w:t>.</w:t>
        </w:r>
        <w:proofErr w:type="spellStart"/>
        <w:r>
          <w:rPr>
            <w:rStyle w:val="a3"/>
            <w:bCs/>
            <w:szCs w:val="28"/>
            <w:lang w:val="en-US"/>
          </w:rPr>
          <w:t>ru</w:t>
        </w:r>
        <w:proofErr w:type="spellEnd"/>
        <w:r>
          <w:rPr>
            <w:rStyle w:val="a3"/>
            <w:bCs/>
          </w:rPr>
          <w:t>»</w:t>
        </w:r>
      </w:hyperlink>
      <w:r>
        <w:rPr>
          <w:bCs/>
          <w:szCs w:val="28"/>
        </w:rPr>
        <w:t xml:space="preserve">, </w:t>
      </w:r>
      <w:r>
        <w:rPr>
          <w:bCs/>
        </w:rPr>
        <w:t xml:space="preserve"> заменить</w:t>
      </w:r>
      <w:r>
        <w:rPr>
          <w:bCs/>
          <w:szCs w:val="28"/>
        </w:rPr>
        <w:t xml:space="preserve"> «на официальном сайте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http</w:t>
      </w:r>
      <w:proofErr w:type="spellEnd"/>
      <w:r>
        <w:rPr>
          <w:szCs w:val="28"/>
          <w:u w:val="single"/>
        </w:rPr>
        <w:t>//</w:t>
      </w:r>
      <w:proofErr w:type="spellStart"/>
      <w:r>
        <w:rPr>
          <w:szCs w:val="28"/>
          <w:u w:val="single"/>
        </w:rPr>
        <w:t>engalyshevo.ucoz.ru</w:t>
      </w:r>
      <w:proofErr w:type="spellEnd"/>
      <w:r>
        <w:rPr>
          <w:szCs w:val="28"/>
          <w:u w:val="single"/>
        </w:rPr>
        <w:t>/».</w:t>
      </w:r>
    </w:p>
    <w:p w:rsidR="00BD31A3" w:rsidRDefault="00BD31A3" w:rsidP="00BD31A3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BD31A3" w:rsidRDefault="00BD31A3" w:rsidP="00BD31A3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BD31A3" w:rsidRDefault="00BD31A3" w:rsidP="00BD31A3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BD31A3" w:rsidRDefault="00BD31A3" w:rsidP="00BD31A3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BD31A3" w:rsidRDefault="00BD31A3" w:rsidP="00BD31A3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BD31A3" w:rsidRDefault="00BD31A3" w:rsidP="00BD31A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Cs w:val="28"/>
        </w:rPr>
      </w:pPr>
    </w:p>
    <w:p w:rsidR="00BD31A3" w:rsidRDefault="00BD31A3" w:rsidP="00BD31A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Глава</w:t>
      </w:r>
    </w:p>
    <w:p w:rsidR="00BD31A3" w:rsidRDefault="00BD31A3" w:rsidP="00BD31A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</w:t>
      </w:r>
    </w:p>
    <w:p w:rsidR="00BD31A3" w:rsidRDefault="00BD31A3" w:rsidP="00BD31A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BD31A3" w:rsidRDefault="00BD31A3" w:rsidP="00BD3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</w:t>
      </w:r>
    </w:p>
    <w:p w:rsidR="00BD31A3" w:rsidRDefault="00BD31A3" w:rsidP="00BD31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В.В. Ермолаев</w:t>
      </w:r>
    </w:p>
    <w:p w:rsidR="00BD31A3" w:rsidRPr="00FE69E6" w:rsidRDefault="00BD31A3" w:rsidP="00BD31A3">
      <w:pPr>
        <w:rPr>
          <w:szCs w:val="28"/>
        </w:rPr>
      </w:pPr>
    </w:p>
    <w:p w:rsidR="00BD31A3" w:rsidRDefault="00BD31A3" w:rsidP="00BD31A3">
      <w:pPr>
        <w:ind w:right="-1"/>
        <w:jc w:val="right"/>
        <w:rPr>
          <w:szCs w:val="28"/>
        </w:rPr>
      </w:pPr>
      <w:r>
        <w:rPr>
          <w:szCs w:val="28"/>
        </w:rPr>
        <w:t xml:space="preserve">  </w:t>
      </w: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BD31A3" w:rsidRDefault="00BD31A3" w:rsidP="00BD31A3">
      <w:pPr>
        <w:jc w:val="both"/>
      </w:pPr>
    </w:p>
    <w:p w:rsidR="00723B88" w:rsidRDefault="00723B88"/>
    <w:sectPr w:rsidR="00723B88" w:rsidSect="00BD31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A3"/>
    <w:rsid w:val="00723B88"/>
    <w:rsid w:val="00935B47"/>
    <w:rsid w:val="00BD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1A3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1A3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BD31A3"/>
    <w:rPr>
      <w:color w:val="0000FF"/>
      <w:u w:val="single"/>
    </w:rPr>
  </w:style>
  <w:style w:type="paragraph" w:styleId="a4">
    <w:name w:val="header"/>
    <w:basedOn w:val="a"/>
    <w:link w:val="a5"/>
    <w:unhideWhenUsed/>
    <w:rsid w:val="00BD3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31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shmy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2013-07-25T12:02:00Z</dcterms:created>
  <dcterms:modified xsi:type="dcterms:W3CDTF">2013-07-25T12:06:00Z</dcterms:modified>
</cp:coreProperties>
</file>