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650313" w:rsidTr="00650313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советы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val="ru-RU"/>
              </w:rPr>
              <w:t>Енгалыш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ru-RU"/>
              </w:rPr>
              <w:t>ауылы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Манаева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урам</w:t>
            </w:r>
            <w:proofErr w:type="spellEnd"/>
            <w:r>
              <w:rPr>
                <w:sz w:val="16"/>
                <w:szCs w:val="16"/>
                <w:lang w:val="ru-RU"/>
              </w:rPr>
              <w:t>, 13</w:t>
            </w:r>
          </w:p>
          <w:p w:rsidR="00650313" w:rsidRDefault="00650313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50313" w:rsidRDefault="00650313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650313" w:rsidRDefault="00650313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650313" w:rsidRDefault="0065031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с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.Е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Манаева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, 13</w:t>
            </w:r>
          </w:p>
          <w:p w:rsidR="00650313" w:rsidRDefault="0065031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 2-84-41, 2-84-42</w:t>
            </w:r>
          </w:p>
        </w:tc>
      </w:tr>
    </w:tbl>
    <w:p w:rsidR="00650313" w:rsidRDefault="00650313" w:rsidP="00650313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    </w:t>
      </w:r>
    </w:p>
    <w:p w:rsidR="00650313" w:rsidRDefault="00650313" w:rsidP="00650313">
      <w:pPr>
        <w:pStyle w:val="6"/>
        <w:jc w:val="center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К</w:t>
      </w:r>
      <w:proofErr w:type="gramStart"/>
      <w:r>
        <w:rPr>
          <w:b/>
          <w:i w:val="0"/>
          <w:sz w:val="28"/>
          <w:szCs w:val="28"/>
        </w:rPr>
        <w:t>A</w:t>
      </w:r>
      <w:proofErr w:type="gramEnd"/>
      <w:r>
        <w:rPr>
          <w:b/>
          <w:i w:val="0"/>
          <w:sz w:val="28"/>
          <w:szCs w:val="28"/>
        </w:rPr>
        <w:t>РАР                                     №   143              ПОСТАНОВЛЕНИЕ</w:t>
      </w:r>
    </w:p>
    <w:p w:rsidR="00650313" w:rsidRDefault="00650313" w:rsidP="006503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20 декабрь 2016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20 декабря 2016 г.  </w:t>
      </w:r>
    </w:p>
    <w:p w:rsidR="00650313" w:rsidRDefault="00650313" w:rsidP="00650313">
      <w:pPr>
        <w:jc w:val="center"/>
        <w:rPr>
          <w:sz w:val="28"/>
          <w:lang w:val="ru-RU"/>
        </w:rPr>
      </w:pPr>
    </w:p>
    <w:p w:rsidR="008F5F46" w:rsidRDefault="00650313" w:rsidP="00650313">
      <w:pPr>
        <w:jc w:val="center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ab/>
      </w:r>
      <w:r w:rsidRPr="008F5F46">
        <w:rPr>
          <w:b/>
          <w:sz w:val="28"/>
          <w:szCs w:val="28"/>
          <w:lang w:val="ru-RU"/>
        </w:rPr>
        <w:t>Об утверждении Порядка администрирования доходов</w:t>
      </w:r>
    </w:p>
    <w:p w:rsidR="008F5F46" w:rsidRDefault="00650313" w:rsidP="008F5F46">
      <w:pPr>
        <w:jc w:val="center"/>
        <w:rPr>
          <w:b/>
          <w:sz w:val="28"/>
          <w:szCs w:val="28"/>
          <w:lang w:val="ru-RU"/>
        </w:rPr>
      </w:pPr>
      <w:r w:rsidRPr="008F5F46">
        <w:rPr>
          <w:b/>
          <w:sz w:val="28"/>
          <w:szCs w:val="28"/>
          <w:lang w:val="ru-RU"/>
        </w:rPr>
        <w:t xml:space="preserve"> бюджета сельского поселения  </w:t>
      </w:r>
      <w:proofErr w:type="spellStart"/>
      <w:r w:rsidRPr="008F5F46">
        <w:rPr>
          <w:b/>
          <w:sz w:val="28"/>
          <w:szCs w:val="28"/>
          <w:lang w:val="ru-RU"/>
        </w:rPr>
        <w:t>Енгалышевский</w:t>
      </w:r>
      <w:proofErr w:type="spellEnd"/>
      <w:r w:rsidRPr="008F5F46">
        <w:rPr>
          <w:b/>
          <w:sz w:val="28"/>
          <w:szCs w:val="28"/>
          <w:lang w:val="ru-RU"/>
        </w:rPr>
        <w:t xml:space="preserve">  сельсовет муниципального</w:t>
      </w:r>
      <w:r w:rsidR="008F5F46">
        <w:rPr>
          <w:b/>
          <w:sz w:val="28"/>
          <w:szCs w:val="28"/>
          <w:lang w:val="ru-RU"/>
        </w:rPr>
        <w:t xml:space="preserve"> </w:t>
      </w:r>
      <w:r w:rsidRPr="008F5F46">
        <w:rPr>
          <w:b/>
          <w:sz w:val="28"/>
          <w:szCs w:val="28"/>
          <w:lang w:val="ru-RU"/>
        </w:rPr>
        <w:t xml:space="preserve">района </w:t>
      </w:r>
      <w:proofErr w:type="spellStart"/>
      <w:r w:rsidRPr="008F5F46">
        <w:rPr>
          <w:b/>
          <w:sz w:val="28"/>
          <w:szCs w:val="28"/>
          <w:lang w:val="ru-RU"/>
        </w:rPr>
        <w:t>Чишминский</w:t>
      </w:r>
      <w:proofErr w:type="spellEnd"/>
      <w:r w:rsidRPr="008F5F46">
        <w:rPr>
          <w:b/>
          <w:sz w:val="28"/>
          <w:szCs w:val="28"/>
          <w:lang w:val="ru-RU"/>
        </w:rPr>
        <w:t xml:space="preserve"> район Республики Башкортостан, </w:t>
      </w:r>
      <w:proofErr w:type="spellStart"/>
      <w:r w:rsidRPr="008F5F46">
        <w:rPr>
          <w:b/>
          <w:sz w:val="28"/>
          <w:szCs w:val="28"/>
          <w:lang w:val="ru-RU"/>
        </w:rPr>
        <w:t>администрируемых</w:t>
      </w:r>
      <w:proofErr w:type="spellEnd"/>
      <w:r w:rsidRPr="008F5F46">
        <w:rPr>
          <w:b/>
          <w:sz w:val="28"/>
          <w:szCs w:val="28"/>
          <w:lang w:val="ru-RU"/>
        </w:rPr>
        <w:t xml:space="preserve"> администрацией сельского </w:t>
      </w:r>
      <w:proofErr w:type="gramStart"/>
      <w:r w:rsidR="008F5F46">
        <w:rPr>
          <w:b/>
          <w:sz w:val="28"/>
          <w:szCs w:val="28"/>
          <w:lang w:val="ru-RU"/>
        </w:rPr>
        <w:t>поселении</w:t>
      </w:r>
      <w:proofErr w:type="gramEnd"/>
    </w:p>
    <w:p w:rsidR="00650313" w:rsidRPr="008F5F46" w:rsidRDefault="00650313" w:rsidP="008F5F46">
      <w:pPr>
        <w:jc w:val="center"/>
        <w:rPr>
          <w:b/>
          <w:sz w:val="28"/>
          <w:szCs w:val="28"/>
          <w:lang w:val="ru-RU"/>
        </w:rPr>
      </w:pPr>
      <w:proofErr w:type="spellStart"/>
      <w:r w:rsidRPr="008F5F46">
        <w:rPr>
          <w:b/>
          <w:sz w:val="28"/>
          <w:szCs w:val="28"/>
          <w:lang w:val="ru-RU"/>
        </w:rPr>
        <w:t>Енгалышевский</w:t>
      </w:r>
      <w:proofErr w:type="spellEnd"/>
      <w:r w:rsidRPr="008F5F46">
        <w:rPr>
          <w:b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8F5F46">
        <w:rPr>
          <w:b/>
          <w:sz w:val="28"/>
          <w:szCs w:val="28"/>
          <w:lang w:val="ru-RU"/>
        </w:rPr>
        <w:t>Чишминский</w:t>
      </w:r>
      <w:proofErr w:type="spellEnd"/>
      <w:r w:rsidRPr="008F5F46">
        <w:rPr>
          <w:b/>
          <w:sz w:val="28"/>
          <w:szCs w:val="28"/>
          <w:lang w:val="ru-RU"/>
        </w:rPr>
        <w:t xml:space="preserve"> район Республики Башкортостан</w:t>
      </w:r>
    </w:p>
    <w:p w:rsidR="00650313" w:rsidRDefault="00650313" w:rsidP="00650313">
      <w:pPr>
        <w:rPr>
          <w:sz w:val="24"/>
          <w:szCs w:val="24"/>
          <w:lang w:val="ru-RU"/>
        </w:rPr>
      </w:pPr>
    </w:p>
    <w:p w:rsidR="00650313" w:rsidRPr="00650313" w:rsidRDefault="00650313" w:rsidP="00650313">
      <w:pPr>
        <w:rPr>
          <w:sz w:val="24"/>
          <w:szCs w:val="24"/>
          <w:lang w:val="ru-RU"/>
        </w:rPr>
      </w:pPr>
    </w:p>
    <w:p w:rsidR="00650313" w:rsidRDefault="00650313" w:rsidP="0065031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650313">
        <w:rPr>
          <w:sz w:val="28"/>
          <w:szCs w:val="28"/>
          <w:lang w:val="ru-RU"/>
        </w:rPr>
        <w:t xml:space="preserve">В соответствии с приказом Министерства финансов Российской Федерации от 01.07.2013 г.№65-н «Об утверждении Указаний о порядке  применения  бюджетной  классификации Российской Федерации», с положениями Бюджетного кодекса Российской Федерации и руководствуясь п.6 ст.43  Федерального закона  Российской Федерации № 131-ФЗ от 06 октября 2003 года «Об общих принципах организации местного самоуправления в Российской Федерации», </w:t>
      </w:r>
      <w:proofErr w:type="gramEnd"/>
    </w:p>
    <w:p w:rsidR="00650313" w:rsidRDefault="00650313" w:rsidP="0065031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650313" w:rsidRDefault="00650313" w:rsidP="00650313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 w:rsidRPr="008F5F46">
        <w:rPr>
          <w:b/>
          <w:sz w:val="28"/>
          <w:szCs w:val="28"/>
          <w:lang w:val="ru-RU"/>
        </w:rPr>
        <w:t>п</w:t>
      </w:r>
      <w:proofErr w:type="spellEnd"/>
      <w:proofErr w:type="gramEnd"/>
      <w:r w:rsidRPr="008F5F46">
        <w:rPr>
          <w:b/>
          <w:sz w:val="28"/>
          <w:szCs w:val="28"/>
          <w:lang w:val="ru-RU"/>
        </w:rPr>
        <w:t xml:space="preserve"> о с т а </w:t>
      </w:r>
      <w:proofErr w:type="spellStart"/>
      <w:r w:rsidRPr="008F5F46">
        <w:rPr>
          <w:b/>
          <w:sz w:val="28"/>
          <w:szCs w:val="28"/>
          <w:lang w:val="ru-RU"/>
        </w:rPr>
        <w:t>н</w:t>
      </w:r>
      <w:proofErr w:type="spellEnd"/>
      <w:r w:rsidRPr="008F5F46">
        <w:rPr>
          <w:b/>
          <w:sz w:val="28"/>
          <w:szCs w:val="28"/>
          <w:lang w:val="ru-RU"/>
        </w:rPr>
        <w:t xml:space="preserve"> о в л я ю</w:t>
      </w:r>
      <w:r w:rsidRPr="00650313">
        <w:rPr>
          <w:b/>
          <w:sz w:val="28"/>
          <w:szCs w:val="28"/>
          <w:lang w:val="ru-RU"/>
        </w:rPr>
        <w:t>:</w:t>
      </w:r>
    </w:p>
    <w:p w:rsidR="00650313" w:rsidRPr="00650313" w:rsidRDefault="00650313" w:rsidP="00650313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</w:p>
    <w:p w:rsidR="00650313" w:rsidRPr="00650313" w:rsidRDefault="00650313" w:rsidP="0065031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650313">
        <w:rPr>
          <w:sz w:val="28"/>
          <w:szCs w:val="28"/>
          <w:lang w:val="ru-RU"/>
        </w:rPr>
        <w:t xml:space="preserve">Утвердить Порядок администрирования доходов бюджета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Башкортостан, </w:t>
      </w:r>
      <w:proofErr w:type="spellStart"/>
      <w:r w:rsidRPr="00650313">
        <w:rPr>
          <w:sz w:val="28"/>
          <w:szCs w:val="28"/>
          <w:lang w:val="ru-RU"/>
        </w:rPr>
        <w:t>администрируемых</w:t>
      </w:r>
      <w:proofErr w:type="spellEnd"/>
      <w:r w:rsidRPr="00650313">
        <w:rPr>
          <w:sz w:val="28"/>
          <w:szCs w:val="28"/>
          <w:lang w:val="ru-RU"/>
        </w:rPr>
        <w:t xml:space="preserve">  администрацией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Башкортостан.</w:t>
      </w:r>
    </w:p>
    <w:p w:rsidR="00650313" w:rsidRPr="00650313" w:rsidRDefault="00650313" w:rsidP="0065031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650313">
        <w:rPr>
          <w:sz w:val="28"/>
          <w:szCs w:val="28"/>
          <w:lang w:val="ru-RU"/>
        </w:rPr>
        <w:t xml:space="preserve">Координацию деятельности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 по администрированию доходов бюджета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Башкортостан, </w:t>
      </w:r>
      <w:proofErr w:type="spellStart"/>
      <w:r w:rsidRPr="00650313">
        <w:rPr>
          <w:sz w:val="28"/>
          <w:szCs w:val="28"/>
          <w:lang w:val="ru-RU"/>
        </w:rPr>
        <w:t>администрируемых</w:t>
      </w:r>
      <w:proofErr w:type="spellEnd"/>
      <w:r w:rsidRPr="00650313">
        <w:rPr>
          <w:sz w:val="28"/>
          <w:szCs w:val="28"/>
          <w:lang w:val="ru-RU"/>
        </w:rPr>
        <w:t xml:space="preserve">  администрацией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Башкортостан, возложить на специалиста 1 категории  администрации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Башкортостан.</w:t>
      </w:r>
      <w:proofErr w:type="gramEnd"/>
    </w:p>
    <w:p w:rsidR="00650313" w:rsidRPr="00650313" w:rsidRDefault="00650313" w:rsidP="0065031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650313">
        <w:rPr>
          <w:sz w:val="28"/>
          <w:szCs w:val="28"/>
          <w:lang w:val="ru-RU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lastRenderedPageBreak/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  от 15 июня 2015 года № 60 «О порядке администрирования доходов бюджета сельского поселения </w:t>
      </w: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4"/>
          <w:szCs w:val="24"/>
          <w:lang w:val="ru-RU"/>
        </w:rPr>
        <w:t xml:space="preserve"> </w:t>
      </w:r>
      <w:r w:rsidRPr="00650313">
        <w:rPr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Pr="00650313">
        <w:rPr>
          <w:sz w:val="28"/>
          <w:szCs w:val="28"/>
          <w:lang w:val="ru-RU"/>
        </w:rPr>
        <w:t>Чишминский</w:t>
      </w:r>
      <w:proofErr w:type="spellEnd"/>
      <w:r w:rsidRPr="00650313">
        <w:rPr>
          <w:sz w:val="28"/>
          <w:szCs w:val="28"/>
          <w:lang w:val="ru-RU"/>
        </w:rPr>
        <w:t xml:space="preserve"> район Республики Башкортостан» со всеми внесенными изменениями и дополнениями;</w:t>
      </w:r>
    </w:p>
    <w:p w:rsidR="00650313" w:rsidRPr="00650313" w:rsidRDefault="00650313" w:rsidP="00650313">
      <w:pPr>
        <w:ind w:firstLine="709"/>
        <w:rPr>
          <w:sz w:val="28"/>
          <w:szCs w:val="28"/>
          <w:lang w:val="ru-RU"/>
        </w:rPr>
      </w:pPr>
      <w:r w:rsidRPr="00650313">
        <w:rPr>
          <w:sz w:val="28"/>
          <w:szCs w:val="28"/>
          <w:lang w:val="ru-RU"/>
        </w:rPr>
        <w:t xml:space="preserve">4. </w:t>
      </w:r>
      <w:proofErr w:type="gramStart"/>
      <w:r w:rsidRPr="00650313">
        <w:rPr>
          <w:sz w:val="28"/>
          <w:szCs w:val="28"/>
          <w:lang w:val="ru-RU"/>
        </w:rPr>
        <w:t>Контроль за</w:t>
      </w:r>
      <w:proofErr w:type="gramEnd"/>
      <w:r w:rsidRPr="0065031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50313" w:rsidRPr="00650313" w:rsidRDefault="00650313" w:rsidP="00650313">
      <w:pPr>
        <w:ind w:firstLine="709"/>
        <w:rPr>
          <w:sz w:val="28"/>
          <w:szCs w:val="28"/>
          <w:lang w:val="ru-RU"/>
        </w:rPr>
      </w:pPr>
      <w:r w:rsidRPr="00650313">
        <w:rPr>
          <w:sz w:val="28"/>
          <w:szCs w:val="28"/>
          <w:lang w:val="ru-RU"/>
        </w:rPr>
        <w:t>5. Настоящее постановление вступает в силу с 1 января 2017 года.</w:t>
      </w:r>
    </w:p>
    <w:p w:rsidR="00650313" w:rsidRPr="00650313" w:rsidRDefault="00650313" w:rsidP="00650313">
      <w:pPr>
        <w:spacing w:line="276" w:lineRule="auto"/>
        <w:jc w:val="center"/>
        <w:rPr>
          <w:sz w:val="28"/>
          <w:szCs w:val="28"/>
          <w:lang w:val="ru-RU"/>
        </w:rPr>
      </w:pPr>
    </w:p>
    <w:p w:rsidR="00650313" w:rsidRPr="00650313" w:rsidRDefault="00650313" w:rsidP="00650313">
      <w:pPr>
        <w:rPr>
          <w:sz w:val="28"/>
          <w:szCs w:val="28"/>
          <w:lang w:val="ru-RU"/>
        </w:rPr>
      </w:pPr>
    </w:p>
    <w:p w:rsidR="00650313" w:rsidRPr="00650313" w:rsidRDefault="00650313" w:rsidP="00650313">
      <w:pPr>
        <w:jc w:val="both"/>
        <w:rPr>
          <w:sz w:val="28"/>
          <w:szCs w:val="28"/>
          <w:lang w:val="ru-RU"/>
        </w:rPr>
      </w:pPr>
      <w:r w:rsidRPr="00650313">
        <w:rPr>
          <w:sz w:val="28"/>
          <w:szCs w:val="28"/>
          <w:lang w:val="ru-RU"/>
        </w:rPr>
        <w:t>Глава сельского поселения</w:t>
      </w:r>
    </w:p>
    <w:p w:rsidR="00650313" w:rsidRDefault="00650313" w:rsidP="00650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3"/>
        </w:tabs>
        <w:jc w:val="both"/>
        <w:rPr>
          <w:sz w:val="28"/>
          <w:szCs w:val="28"/>
          <w:lang w:val="ru-RU"/>
        </w:rPr>
      </w:pPr>
      <w:proofErr w:type="spellStart"/>
      <w:r w:rsidRPr="00650313">
        <w:rPr>
          <w:sz w:val="28"/>
          <w:szCs w:val="28"/>
          <w:lang w:val="ru-RU"/>
        </w:rPr>
        <w:t>Енгалышевский</w:t>
      </w:r>
      <w:proofErr w:type="spellEnd"/>
      <w:r w:rsidRPr="00650313">
        <w:rPr>
          <w:sz w:val="28"/>
          <w:szCs w:val="28"/>
          <w:lang w:val="ru-RU"/>
        </w:rPr>
        <w:t xml:space="preserve"> сельсовет</w:t>
      </w:r>
      <w:r w:rsidRPr="00650313">
        <w:rPr>
          <w:sz w:val="28"/>
          <w:szCs w:val="28"/>
          <w:lang w:val="ru-RU"/>
        </w:rPr>
        <w:tab/>
      </w:r>
      <w:r w:rsidRPr="00650313">
        <w:rPr>
          <w:sz w:val="28"/>
          <w:szCs w:val="28"/>
          <w:lang w:val="ru-RU"/>
        </w:rPr>
        <w:tab/>
      </w:r>
      <w:r w:rsidRPr="0065031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В.В.Ермолаев</w:t>
      </w:r>
    </w:p>
    <w:p w:rsidR="00650313" w:rsidRDefault="00650313" w:rsidP="00650313">
      <w:pPr>
        <w:rPr>
          <w:sz w:val="28"/>
          <w:lang w:val="ru-RU"/>
        </w:rPr>
      </w:pPr>
    </w:p>
    <w:p w:rsidR="00650313" w:rsidRDefault="00650313" w:rsidP="00650313">
      <w:pPr>
        <w:rPr>
          <w:sz w:val="28"/>
          <w:lang w:val="ru-RU"/>
        </w:rPr>
      </w:pPr>
    </w:p>
    <w:p w:rsidR="00650313" w:rsidRDefault="00650313" w:rsidP="00650313">
      <w:pPr>
        <w:rPr>
          <w:sz w:val="28"/>
          <w:lang w:val="ru-RU"/>
        </w:rPr>
      </w:pPr>
    </w:p>
    <w:p w:rsidR="00650313" w:rsidRDefault="00650313" w:rsidP="00650313">
      <w:pPr>
        <w:rPr>
          <w:lang w:val="ru-RU"/>
        </w:rPr>
      </w:pPr>
    </w:p>
    <w:p w:rsidR="00650313" w:rsidRDefault="00650313" w:rsidP="00650313">
      <w:pPr>
        <w:rPr>
          <w:lang w:val="ru-RU"/>
        </w:rPr>
      </w:pPr>
    </w:p>
    <w:p w:rsidR="00650313" w:rsidRDefault="00650313" w:rsidP="00650313">
      <w:pPr>
        <w:rPr>
          <w:lang w:val="ru-RU"/>
        </w:rPr>
      </w:pPr>
    </w:p>
    <w:p w:rsidR="00650313" w:rsidRDefault="00650313" w:rsidP="00650313">
      <w:pPr>
        <w:rPr>
          <w:lang w:val="ru-RU"/>
        </w:rPr>
      </w:pPr>
    </w:p>
    <w:p w:rsidR="00650313" w:rsidRDefault="00650313" w:rsidP="00650313">
      <w:pPr>
        <w:rPr>
          <w:lang w:val="ru-RU"/>
        </w:rPr>
      </w:pPr>
    </w:p>
    <w:p w:rsidR="00650313" w:rsidRDefault="00650313" w:rsidP="00650313">
      <w:pPr>
        <w:rPr>
          <w:lang w:val="ru-RU"/>
        </w:rPr>
      </w:pPr>
    </w:p>
    <w:p w:rsidR="00865673" w:rsidRDefault="0086567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Default="00650313">
      <w:pPr>
        <w:rPr>
          <w:lang w:val="ru-RU"/>
        </w:rPr>
      </w:pPr>
    </w:p>
    <w:p w:rsidR="00650313" w:rsidRPr="00650313" w:rsidRDefault="00650313" w:rsidP="00650313">
      <w:pPr>
        <w:ind w:left="5220"/>
        <w:jc w:val="right"/>
        <w:rPr>
          <w:sz w:val="24"/>
          <w:szCs w:val="24"/>
          <w:lang w:val="ru-RU"/>
        </w:rPr>
      </w:pPr>
      <w:r w:rsidRPr="00650313">
        <w:rPr>
          <w:sz w:val="24"/>
          <w:szCs w:val="24"/>
          <w:lang w:val="ru-RU"/>
        </w:rPr>
        <w:t>Утвержден</w:t>
      </w:r>
    </w:p>
    <w:p w:rsidR="00650313" w:rsidRDefault="00650313" w:rsidP="008F5F46">
      <w:pPr>
        <w:ind w:left="5220"/>
        <w:jc w:val="right"/>
        <w:rPr>
          <w:sz w:val="24"/>
          <w:szCs w:val="24"/>
          <w:lang w:val="ru-RU"/>
        </w:rPr>
      </w:pPr>
      <w:r w:rsidRPr="00650313">
        <w:rPr>
          <w:sz w:val="24"/>
          <w:szCs w:val="24"/>
          <w:lang w:val="ru-RU"/>
        </w:rPr>
        <w:t xml:space="preserve">постановлением главы сельского поселения </w:t>
      </w:r>
      <w:proofErr w:type="spellStart"/>
      <w:r w:rsidR="008F5F46">
        <w:rPr>
          <w:sz w:val="24"/>
          <w:szCs w:val="24"/>
          <w:lang w:val="ru-RU"/>
        </w:rPr>
        <w:t>Енгалышевский</w:t>
      </w:r>
      <w:proofErr w:type="spellEnd"/>
      <w:r w:rsidR="008F5F46">
        <w:rPr>
          <w:sz w:val="24"/>
          <w:szCs w:val="24"/>
          <w:lang w:val="ru-RU"/>
        </w:rPr>
        <w:t xml:space="preserve"> сельсовет</w:t>
      </w:r>
    </w:p>
    <w:p w:rsidR="008F5F46" w:rsidRDefault="008F5F46" w:rsidP="008F5F46">
      <w:pPr>
        <w:ind w:left="52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</w:t>
      </w:r>
      <w:proofErr w:type="spellStart"/>
      <w:r>
        <w:rPr>
          <w:sz w:val="24"/>
          <w:szCs w:val="24"/>
          <w:lang w:val="ru-RU"/>
        </w:rPr>
        <w:t>Чишминский</w:t>
      </w:r>
      <w:proofErr w:type="spellEnd"/>
    </w:p>
    <w:p w:rsidR="008F5F46" w:rsidRPr="00650313" w:rsidRDefault="008F5F46" w:rsidP="008F5F46">
      <w:pPr>
        <w:ind w:left="52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район Республики Башкортостан</w:t>
      </w:r>
    </w:p>
    <w:p w:rsidR="00650313" w:rsidRPr="00650313" w:rsidRDefault="008F5F46" w:rsidP="00650313">
      <w:pPr>
        <w:ind w:left="52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20 декабря 2016 г. № 143</w:t>
      </w:r>
    </w:p>
    <w:p w:rsidR="00650313" w:rsidRPr="00650313" w:rsidRDefault="00650313" w:rsidP="00650313">
      <w:pPr>
        <w:ind w:left="540"/>
        <w:jc w:val="right"/>
        <w:rPr>
          <w:sz w:val="24"/>
          <w:szCs w:val="24"/>
          <w:lang w:val="ru-RU"/>
        </w:rPr>
      </w:pPr>
      <w:r w:rsidRPr="00650313">
        <w:rPr>
          <w:sz w:val="24"/>
          <w:szCs w:val="24"/>
          <w:lang w:val="ru-RU"/>
        </w:rPr>
        <w:t xml:space="preserve"> </w:t>
      </w:r>
    </w:p>
    <w:p w:rsidR="00650313" w:rsidRPr="00650313" w:rsidRDefault="00650313" w:rsidP="00650313">
      <w:pPr>
        <w:ind w:left="540"/>
        <w:jc w:val="center"/>
        <w:rPr>
          <w:sz w:val="24"/>
          <w:szCs w:val="24"/>
          <w:lang w:val="ru-RU"/>
        </w:rPr>
      </w:pPr>
    </w:p>
    <w:p w:rsidR="00650313" w:rsidRPr="00167FB8" w:rsidRDefault="00650313" w:rsidP="00650313">
      <w:pPr>
        <w:jc w:val="center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Порядок</w:t>
      </w:r>
    </w:p>
    <w:p w:rsidR="00650313" w:rsidRPr="00167FB8" w:rsidRDefault="00650313" w:rsidP="00167FB8">
      <w:pPr>
        <w:jc w:val="center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администрирования доходов бюджета сельского поселения  </w:t>
      </w:r>
      <w:proofErr w:type="spellStart"/>
      <w:r w:rsidR="008F5F46" w:rsidRPr="00167FB8">
        <w:rPr>
          <w:sz w:val="28"/>
          <w:szCs w:val="28"/>
          <w:lang w:val="ru-RU"/>
        </w:rPr>
        <w:t>Енгалышевский</w:t>
      </w:r>
      <w:proofErr w:type="spellEnd"/>
      <w:r w:rsidRPr="00167FB8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67FB8">
        <w:rPr>
          <w:sz w:val="28"/>
          <w:szCs w:val="28"/>
          <w:lang w:val="ru-RU"/>
        </w:rPr>
        <w:t>Чишминский</w:t>
      </w:r>
      <w:proofErr w:type="spellEnd"/>
      <w:r w:rsidRPr="00167FB8">
        <w:rPr>
          <w:sz w:val="28"/>
          <w:szCs w:val="28"/>
          <w:lang w:val="ru-RU"/>
        </w:rPr>
        <w:t xml:space="preserve"> район Республики Башкортостан, </w:t>
      </w:r>
      <w:proofErr w:type="spellStart"/>
      <w:r w:rsidRPr="00167FB8">
        <w:rPr>
          <w:sz w:val="28"/>
          <w:szCs w:val="28"/>
          <w:lang w:val="ru-RU"/>
        </w:rPr>
        <w:t>администрируемых</w:t>
      </w:r>
      <w:proofErr w:type="spellEnd"/>
      <w:r w:rsidRPr="00167FB8">
        <w:rPr>
          <w:sz w:val="28"/>
          <w:szCs w:val="28"/>
          <w:lang w:val="ru-RU"/>
        </w:rPr>
        <w:t xml:space="preserve"> администрацией сельского поселения </w:t>
      </w:r>
      <w:proofErr w:type="spellStart"/>
      <w:r w:rsidR="008F5F46" w:rsidRPr="00167FB8">
        <w:rPr>
          <w:sz w:val="28"/>
          <w:szCs w:val="28"/>
          <w:lang w:val="ru-RU"/>
        </w:rPr>
        <w:t>Енгалышевский</w:t>
      </w:r>
      <w:proofErr w:type="spellEnd"/>
      <w:r w:rsidRPr="00167FB8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67FB8">
        <w:rPr>
          <w:sz w:val="28"/>
          <w:szCs w:val="28"/>
          <w:lang w:val="ru-RU"/>
        </w:rPr>
        <w:t>Чишминский</w:t>
      </w:r>
      <w:proofErr w:type="spellEnd"/>
      <w:r w:rsidRPr="00167FB8">
        <w:rPr>
          <w:sz w:val="28"/>
          <w:szCs w:val="28"/>
          <w:lang w:val="ru-RU"/>
        </w:rPr>
        <w:t xml:space="preserve"> район Республики Башкортостан</w:t>
      </w:r>
    </w:p>
    <w:p w:rsidR="00167FB8" w:rsidRPr="00167FB8" w:rsidRDefault="00167FB8" w:rsidP="00167FB8">
      <w:pPr>
        <w:jc w:val="center"/>
        <w:rPr>
          <w:sz w:val="28"/>
          <w:szCs w:val="28"/>
          <w:lang w:val="ru-RU"/>
        </w:rPr>
      </w:pPr>
    </w:p>
    <w:p w:rsidR="00650313" w:rsidRPr="00167FB8" w:rsidRDefault="00650313" w:rsidP="00167FB8">
      <w:pPr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 w:rsidRPr="00167FB8">
        <w:rPr>
          <w:sz w:val="28"/>
          <w:szCs w:val="28"/>
        </w:rPr>
        <w:t>Общие</w:t>
      </w:r>
      <w:proofErr w:type="spellEnd"/>
      <w:r w:rsidRPr="00167FB8">
        <w:rPr>
          <w:sz w:val="28"/>
          <w:szCs w:val="28"/>
        </w:rPr>
        <w:t xml:space="preserve"> </w:t>
      </w:r>
      <w:proofErr w:type="spellStart"/>
      <w:r w:rsidRPr="00167FB8">
        <w:rPr>
          <w:sz w:val="28"/>
          <w:szCs w:val="28"/>
        </w:rPr>
        <w:t>положения</w:t>
      </w:r>
      <w:proofErr w:type="spellEnd"/>
      <w:r w:rsidRPr="00167FB8">
        <w:rPr>
          <w:sz w:val="28"/>
          <w:szCs w:val="28"/>
        </w:rPr>
        <w:t>.</w:t>
      </w:r>
    </w:p>
    <w:p w:rsidR="00167FB8" w:rsidRPr="00167FB8" w:rsidRDefault="00167FB8" w:rsidP="00167FB8">
      <w:pPr>
        <w:ind w:left="709"/>
        <w:rPr>
          <w:sz w:val="28"/>
          <w:szCs w:val="28"/>
        </w:rPr>
      </w:pPr>
    </w:p>
    <w:p w:rsidR="00650313" w:rsidRPr="00167FB8" w:rsidRDefault="00650313" w:rsidP="00167FB8">
      <w:pPr>
        <w:ind w:firstLine="709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="008F5F46" w:rsidRPr="00167FB8">
        <w:rPr>
          <w:sz w:val="28"/>
          <w:szCs w:val="28"/>
          <w:lang w:val="ru-RU"/>
        </w:rPr>
        <w:t>Енгалышевский</w:t>
      </w:r>
      <w:proofErr w:type="spellEnd"/>
      <w:r w:rsidRPr="00167FB8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67FB8">
        <w:rPr>
          <w:sz w:val="28"/>
          <w:szCs w:val="28"/>
          <w:lang w:val="ru-RU"/>
        </w:rPr>
        <w:t>Чишминский</w:t>
      </w:r>
      <w:proofErr w:type="spellEnd"/>
      <w:r w:rsidRPr="00167FB8">
        <w:rPr>
          <w:sz w:val="28"/>
          <w:szCs w:val="28"/>
          <w:lang w:val="ru-RU"/>
        </w:rPr>
        <w:t xml:space="preserve"> район Республики Башкортостан (далее – администрация) осуществляет функции администратора доходов бюджета сельского поселения </w:t>
      </w:r>
      <w:proofErr w:type="spellStart"/>
      <w:r w:rsidR="00167FB8" w:rsidRPr="00167FB8">
        <w:rPr>
          <w:sz w:val="28"/>
          <w:szCs w:val="28"/>
          <w:lang w:val="ru-RU"/>
        </w:rPr>
        <w:t>Енгалышевский</w:t>
      </w:r>
      <w:proofErr w:type="spellEnd"/>
      <w:r w:rsidRPr="00167FB8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67FB8">
        <w:rPr>
          <w:sz w:val="28"/>
          <w:szCs w:val="28"/>
          <w:lang w:val="ru-RU"/>
        </w:rPr>
        <w:t>Чишминский</w:t>
      </w:r>
      <w:proofErr w:type="spellEnd"/>
      <w:r w:rsidRPr="00167FB8">
        <w:rPr>
          <w:sz w:val="28"/>
          <w:szCs w:val="28"/>
          <w:lang w:val="ru-RU"/>
        </w:rPr>
        <w:t xml:space="preserve"> район Республики Башкортостан (далее – сельское поселение). </w:t>
      </w:r>
      <w:proofErr w:type="gramStart"/>
      <w:r w:rsidRPr="00167FB8">
        <w:rPr>
          <w:sz w:val="28"/>
          <w:szCs w:val="28"/>
          <w:lang w:val="ru-RU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650313" w:rsidRPr="00167FB8" w:rsidRDefault="00650313" w:rsidP="00167FB8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Перечень </w:t>
      </w:r>
      <w:proofErr w:type="spellStart"/>
      <w:r w:rsidRPr="00167FB8">
        <w:rPr>
          <w:sz w:val="28"/>
          <w:szCs w:val="28"/>
          <w:lang w:val="ru-RU"/>
        </w:rPr>
        <w:t>администрируемых</w:t>
      </w:r>
      <w:proofErr w:type="spellEnd"/>
      <w:r w:rsidRPr="00167FB8">
        <w:rPr>
          <w:sz w:val="28"/>
          <w:szCs w:val="28"/>
          <w:lang w:val="ru-RU"/>
        </w:rPr>
        <w:t xml:space="preserve"> администрацией доходов бюджета сельского поселения.</w:t>
      </w:r>
    </w:p>
    <w:p w:rsidR="00650313" w:rsidRPr="00167FB8" w:rsidRDefault="00650313" w:rsidP="00167FB8">
      <w:pPr>
        <w:ind w:firstLine="709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В целях </w:t>
      </w:r>
      <w:proofErr w:type="gramStart"/>
      <w:r w:rsidRPr="00167FB8">
        <w:rPr>
          <w:sz w:val="28"/>
          <w:szCs w:val="28"/>
          <w:lang w:val="ru-RU"/>
        </w:rPr>
        <w:t>осуществления функций администратора доходов бюджета сельского</w:t>
      </w:r>
      <w:proofErr w:type="gramEnd"/>
      <w:r w:rsidRPr="00167FB8">
        <w:rPr>
          <w:sz w:val="28"/>
          <w:szCs w:val="28"/>
          <w:lang w:val="ru-RU"/>
        </w:rPr>
        <w:t xml:space="preserve"> поселения, </w:t>
      </w:r>
      <w:proofErr w:type="spellStart"/>
      <w:r w:rsidRPr="00167FB8">
        <w:rPr>
          <w:sz w:val="28"/>
          <w:szCs w:val="28"/>
          <w:lang w:val="ru-RU"/>
        </w:rPr>
        <w:t>администрируемых</w:t>
      </w:r>
      <w:proofErr w:type="spellEnd"/>
      <w:r w:rsidRPr="00167FB8">
        <w:rPr>
          <w:sz w:val="28"/>
          <w:szCs w:val="28"/>
          <w:lang w:val="ru-RU"/>
        </w:rPr>
        <w:t xml:space="preserve">  администрацией, закрепить доходы за управляющим делами администрации </w:t>
      </w:r>
      <w:r w:rsidR="00167FB8" w:rsidRPr="00167FB8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167FB8" w:rsidRPr="00167FB8">
        <w:rPr>
          <w:sz w:val="28"/>
          <w:szCs w:val="28"/>
          <w:lang w:val="ru-RU"/>
        </w:rPr>
        <w:t>Енгалышевский</w:t>
      </w:r>
      <w:proofErr w:type="spellEnd"/>
      <w:r w:rsidR="00167FB8" w:rsidRPr="00167FB8">
        <w:rPr>
          <w:sz w:val="28"/>
          <w:szCs w:val="28"/>
          <w:lang w:val="ru-RU"/>
        </w:rPr>
        <w:t xml:space="preserve"> сельсовет </w:t>
      </w:r>
      <w:proofErr w:type="spellStart"/>
      <w:r w:rsidR="00167FB8" w:rsidRPr="00167FB8">
        <w:rPr>
          <w:sz w:val="28"/>
          <w:szCs w:val="28"/>
          <w:lang w:val="ru-RU"/>
        </w:rPr>
        <w:t>Корнилаевой</w:t>
      </w:r>
      <w:proofErr w:type="spellEnd"/>
      <w:r w:rsidR="00167FB8" w:rsidRPr="00167FB8">
        <w:rPr>
          <w:sz w:val="28"/>
          <w:szCs w:val="28"/>
          <w:lang w:val="ru-RU"/>
        </w:rPr>
        <w:t xml:space="preserve"> Т.Б. и специалистом</w:t>
      </w:r>
      <w:r w:rsidRPr="00167FB8">
        <w:rPr>
          <w:sz w:val="28"/>
          <w:szCs w:val="28"/>
          <w:lang w:val="ru-RU"/>
        </w:rPr>
        <w:t xml:space="preserve"> 1 категории сельского поселения  </w:t>
      </w:r>
      <w:proofErr w:type="spellStart"/>
      <w:r w:rsidR="00167FB8" w:rsidRPr="00167FB8">
        <w:rPr>
          <w:sz w:val="28"/>
          <w:szCs w:val="28"/>
          <w:lang w:val="ru-RU"/>
        </w:rPr>
        <w:t>Енгалышевский</w:t>
      </w:r>
      <w:proofErr w:type="spellEnd"/>
      <w:r w:rsidR="00167FB8" w:rsidRPr="00167FB8">
        <w:rPr>
          <w:sz w:val="28"/>
          <w:szCs w:val="28"/>
          <w:lang w:val="ru-RU"/>
        </w:rPr>
        <w:t xml:space="preserve"> </w:t>
      </w:r>
      <w:r w:rsidRPr="00167FB8">
        <w:rPr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Pr="00167FB8">
        <w:rPr>
          <w:sz w:val="28"/>
          <w:szCs w:val="28"/>
          <w:lang w:val="ru-RU"/>
        </w:rPr>
        <w:t>Чишминский</w:t>
      </w:r>
      <w:proofErr w:type="spellEnd"/>
      <w:r w:rsidRPr="00167FB8">
        <w:rPr>
          <w:sz w:val="28"/>
          <w:szCs w:val="28"/>
          <w:lang w:val="ru-RU"/>
        </w:rPr>
        <w:t xml:space="preserve"> район Республики Башкортостан (далее – исполнитель) согласно приложению 1 к настоящему Порядку.  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В рамках бюджетного процесса исполнитель: </w:t>
      </w:r>
    </w:p>
    <w:p w:rsidR="00650313" w:rsidRPr="00167FB8" w:rsidRDefault="00650313" w:rsidP="00167FB8">
      <w:pPr>
        <w:ind w:firstLine="709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lastRenderedPageBreak/>
        <w:t xml:space="preserve">- определяет информацию о первичных документах, необходимую для принятия обязательств по начислению </w:t>
      </w:r>
      <w:proofErr w:type="spellStart"/>
      <w:r w:rsidRPr="00167FB8">
        <w:rPr>
          <w:sz w:val="28"/>
          <w:szCs w:val="28"/>
          <w:lang w:val="ru-RU"/>
        </w:rPr>
        <w:t>администрируемых</w:t>
      </w:r>
      <w:proofErr w:type="spellEnd"/>
      <w:r w:rsidRPr="00167FB8">
        <w:rPr>
          <w:sz w:val="28"/>
          <w:szCs w:val="28"/>
          <w:lang w:val="ru-RU"/>
        </w:rPr>
        <w:t xml:space="preserve"> администрацией доходов.</w:t>
      </w:r>
    </w:p>
    <w:p w:rsidR="00650313" w:rsidRPr="00167FB8" w:rsidRDefault="00650313" w:rsidP="00167FB8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Порядок возврата доходов из бюджета сельского поселения.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167FB8">
        <w:rPr>
          <w:sz w:val="28"/>
          <w:szCs w:val="28"/>
          <w:lang w:val="ru-RU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167FB8" w:rsidDel="00FA7037">
        <w:rPr>
          <w:sz w:val="28"/>
          <w:szCs w:val="28"/>
          <w:lang w:val="ru-RU"/>
        </w:rPr>
        <w:t xml:space="preserve"> </w:t>
      </w:r>
      <w:r w:rsidRPr="00167FB8">
        <w:rPr>
          <w:sz w:val="28"/>
          <w:szCs w:val="28"/>
          <w:lang w:val="ru-RU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167FB8">
        <w:rPr>
          <w:sz w:val="28"/>
          <w:szCs w:val="28"/>
          <w:lang w:val="ru-RU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167FB8">
        <w:rPr>
          <w:sz w:val="28"/>
          <w:szCs w:val="28"/>
          <w:lang w:val="ru-RU"/>
        </w:rPr>
        <w:t xml:space="preserve"> причины отказа и приложением расчетных документов, представленных заявителем.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В случае отсутствия оснований для отказа в возврате излишне уплаченной суммы исполнитель: 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lastRenderedPageBreak/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650313" w:rsidRPr="00167FB8" w:rsidRDefault="00650313" w:rsidP="00167FB8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167FB8">
        <w:rPr>
          <w:sz w:val="28"/>
          <w:szCs w:val="28"/>
          <w:lang w:val="ru-RU"/>
        </w:rPr>
        <w:t>Контроль за</w:t>
      </w:r>
      <w:proofErr w:type="gramEnd"/>
      <w:r w:rsidRPr="00167FB8">
        <w:rPr>
          <w:sz w:val="28"/>
          <w:szCs w:val="28"/>
          <w:lang w:val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650313" w:rsidRPr="00167FB8" w:rsidRDefault="00650313" w:rsidP="00167FB8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Порядок уточнения (зачет) невыясненных поступлений.</w:t>
      </w:r>
    </w:p>
    <w:p w:rsidR="00650313" w:rsidRPr="00167FB8" w:rsidRDefault="00650313" w:rsidP="00167F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167FB8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ab/>
        <w:t>в) направляет оформленное на бумажном носителе уведомление на утверждение руководителю.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650313" w:rsidRPr="00167FB8" w:rsidRDefault="00650313" w:rsidP="00167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ab/>
      </w:r>
      <w:proofErr w:type="gramStart"/>
      <w:r w:rsidRPr="00167FB8">
        <w:rPr>
          <w:sz w:val="28"/>
          <w:szCs w:val="28"/>
          <w:lang w:val="ru-RU"/>
        </w:rPr>
        <w:t>Контроль за</w:t>
      </w:r>
      <w:proofErr w:type="gramEnd"/>
      <w:r w:rsidRPr="00167FB8">
        <w:rPr>
          <w:sz w:val="28"/>
          <w:szCs w:val="28"/>
          <w:lang w:val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650313" w:rsidRPr="00167FB8" w:rsidRDefault="00650313" w:rsidP="00167FB8">
      <w:pPr>
        <w:ind w:firstLine="708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650313" w:rsidRPr="00167FB8" w:rsidRDefault="00650313" w:rsidP="00167FB8">
      <w:pPr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 w:rsidRPr="00167FB8">
        <w:rPr>
          <w:sz w:val="28"/>
          <w:szCs w:val="28"/>
        </w:rPr>
        <w:t>Заключительные</w:t>
      </w:r>
      <w:proofErr w:type="spellEnd"/>
      <w:r w:rsidRPr="00167FB8">
        <w:rPr>
          <w:sz w:val="28"/>
          <w:szCs w:val="28"/>
        </w:rPr>
        <w:t xml:space="preserve"> </w:t>
      </w:r>
      <w:proofErr w:type="spellStart"/>
      <w:r w:rsidRPr="00167FB8">
        <w:rPr>
          <w:sz w:val="28"/>
          <w:szCs w:val="28"/>
        </w:rPr>
        <w:t>положения</w:t>
      </w:r>
      <w:proofErr w:type="spellEnd"/>
    </w:p>
    <w:p w:rsidR="00650313" w:rsidRPr="00167FB8" w:rsidRDefault="00650313" w:rsidP="00167FB8">
      <w:pPr>
        <w:ind w:firstLine="708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167FB8">
        <w:rPr>
          <w:bCs/>
          <w:i/>
          <w:sz w:val="28"/>
          <w:szCs w:val="28"/>
          <w:lang w:val="ru-RU"/>
        </w:rPr>
        <w:t xml:space="preserve">. </w:t>
      </w:r>
    </w:p>
    <w:p w:rsidR="00650313" w:rsidRPr="00167FB8" w:rsidRDefault="00650313" w:rsidP="00167FB8">
      <w:pPr>
        <w:ind w:firstLine="708"/>
        <w:jc w:val="both"/>
        <w:rPr>
          <w:sz w:val="28"/>
          <w:szCs w:val="28"/>
          <w:lang w:val="ru-RU"/>
        </w:rPr>
      </w:pPr>
      <w:r w:rsidRPr="00167FB8">
        <w:rPr>
          <w:sz w:val="28"/>
          <w:szCs w:val="28"/>
          <w:lang w:val="ru-RU"/>
        </w:rPr>
        <w:t xml:space="preserve"> </w:t>
      </w:r>
      <w:proofErr w:type="gramStart"/>
      <w:r w:rsidRPr="00167FB8">
        <w:rPr>
          <w:sz w:val="28"/>
          <w:szCs w:val="28"/>
          <w:lang w:val="ru-RU"/>
        </w:rPr>
        <w:t xml:space="preserve"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650313" w:rsidRPr="00167FB8" w:rsidRDefault="00650313" w:rsidP="00167FB8">
      <w:pPr>
        <w:ind w:firstLine="708"/>
        <w:jc w:val="both"/>
        <w:rPr>
          <w:sz w:val="28"/>
          <w:szCs w:val="28"/>
          <w:lang w:val="ru-RU"/>
        </w:rPr>
      </w:pPr>
    </w:p>
    <w:p w:rsidR="00650313" w:rsidRPr="00167FB8" w:rsidRDefault="00650313" w:rsidP="00650313">
      <w:pPr>
        <w:ind w:firstLine="708"/>
        <w:rPr>
          <w:sz w:val="28"/>
          <w:szCs w:val="28"/>
          <w:lang w:val="ru-RU"/>
        </w:rPr>
      </w:pPr>
    </w:p>
    <w:p w:rsidR="00650313" w:rsidRPr="00167FB8" w:rsidRDefault="00650313" w:rsidP="00650313">
      <w:pPr>
        <w:ind w:firstLine="708"/>
        <w:rPr>
          <w:sz w:val="28"/>
          <w:szCs w:val="28"/>
          <w:lang w:val="ru-RU"/>
        </w:rPr>
      </w:pPr>
    </w:p>
    <w:p w:rsidR="00650313" w:rsidRPr="00167FB8" w:rsidRDefault="00650313" w:rsidP="00650313">
      <w:pPr>
        <w:ind w:firstLine="709"/>
        <w:rPr>
          <w:sz w:val="28"/>
          <w:szCs w:val="28"/>
          <w:lang w:val="ru-RU"/>
        </w:rPr>
      </w:pPr>
    </w:p>
    <w:p w:rsidR="00650313" w:rsidRPr="00167FB8" w:rsidRDefault="00650313" w:rsidP="00650313">
      <w:pPr>
        <w:ind w:firstLine="4860"/>
        <w:jc w:val="right"/>
        <w:rPr>
          <w:sz w:val="28"/>
          <w:szCs w:val="28"/>
          <w:lang w:val="ru-RU"/>
        </w:rPr>
      </w:pPr>
    </w:p>
    <w:p w:rsidR="00611B68" w:rsidRDefault="00611B68">
      <w:pPr>
        <w:rPr>
          <w:sz w:val="28"/>
          <w:szCs w:val="28"/>
          <w:lang w:val="ru-RU"/>
        </w:rPr>
      </w:pPr>
    </w:p>
    <w:p w:rsidR="00167FB8" w:rsidRDefault="00167FB8">
      <w:pPr>
        <w:rPr>
          <w:lang w:val="ru-RU"/>
        </w:rPr>
      </w:pPr>
    </w:p>
    <w:p w:rsidR="00611B68" w:rsidRDefault="00611B68">
      <w:pPr>
        <w:rPr>
          <w:lang w:val="ru-RU"/>
        </w:rPr>
      </w:pPr>
    </w:p>
    <w:p w:rsidR="00611B68" w:rsidRDefault="00611B68">
      <w:pPr>
        <w:rPr>
          <w:lang w:val="ru-RU"/>
        </w:rPr>
      </w:pPr>
    </w:p>
    <w:p w:rsidR="00611B68" w:rsidRDefault="00611B68">
      <w:pPr>
        <w:rPr>
          <w:lang w:val="ru-RU"/>
        </w:rPr>
      </w:pPr>
    </w:p>
    <w:p w:rsidR="00611B68" w:rsidRPr="00611B68" w:rsidRDefault="00611B68" w:rsidP="00611B68">
      <w:pPr>
        <w:ind w:firstLine="4860"/>
        <w:jc w:val="right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lastRenderedPageBreak/>
        <w:t xml:space="preserve">Приложение 1 </w:t>
      </w:r>
    </w:p>
    <w:p w:rsidR="00611B68" w:rsidRDefault="00611B68" w:rsidP="00611B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167FB8" w:rsidRPr="00547FF4" w:rsidRDefault="00167FB8" w:rsidP="00611B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611B68" w:rsidRPr="00611B68" w:rsidRDefault="00611B68" w:rsidP="00611B68">
      <w:pPr>
        <w:ind w:firstLine="709"/>
        <w:jc w:val="center"/>
        <w:rPr>
          <w:sz w:val="24"/>
          <w:szCs w:val="24"/>
          <w:lang w:val="ru-RU"/>
        </w:rPr>
      </w:pPr>
    </w:p>
    <w:p w:rsidR="00611B68" w:rsidRPr="00611B68" w:rsidRDefault="00611B68" w:rsidP="00611B68">
      <w:pPr>
        <w:ind w:firstLine="709"/>
        <w:jc w:val="center"/>
        <w:rPr>
          <w:sz w:val="24"/>
          <w:szCs w:val="24"/>
          <w:lang w:val="ru-RU"/>
        </w:rPr>
      </w:pPr>
    </w:p>
    <w:p w:rsidR="00611B68" w:rsidRDefault="00611B68" w:rsidP="00611B68">
      <w:pPr>
        <w:jc w:val="center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Доходы бюджета сельского поселения  </w:t>
      </w:r>
      <w:proofErr w:type="spellStart"/>
      <w:r w:rsidR="00167FB8">
        <w:rPr>
          <w:sz w:val="24"/>
          <w:szCs w:val="24"/>
          <w:lang w:val="ru-RU"/>
        </w:rPr>
        <w:t>Енгалышевский</w:t>
      </w:r>
      <w:proofErr w:type="spellEnd"/>
      <w:r w:rsidRPr="00611B68">
        <w:rPr>
          <w:sz w:val="24"/>
          <w:szCs w:val="24"/>
          <w:lang w:val="ru-RU"/>
        </w:rPr>
        <w:t xml:space="preserve"> сельсовет муниципального района Чишминский район Республики Башкортостан, закрепляемые за администрацией сельского поселения  </w:t>
      </w:r>
      <w:proofErr w:type="spellStart"/>
      <w:r w:rsidR="00167FB8">
        <w:rPr>
          <w:sz w:val="24"/>
          <w:szCs w:val="24"/>
          <w:lang w:val="ru-RU"/>
        </w:rPr>
        <w:t>Енгалышевский</w:t>
      </w:r>
      <w:proofErr w:type="spellEnd"/>
      <w:r w:rsidRPr="00611B68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611B68">
        <w:rPr>
          <w:sz w:val="24"/>
          <w:szCs w:val="24"/>
          <w:lang w:val="ru-RU"/>
        </w:rPr>
        <w:t>Чишминский</w:t>
      </w:r>
      <w:proofErr w:type="spellEnd"/>
      <w:r w:rsidRPr="00611B68">
        <w:rPr>
          <w:sz w:val="24"/>
          <w:szCs w:val="24"/>
          <w:lang w:val="ru-RU"/>
        </w:rPr>
        <w:t xml:space="preserve"> район Республики Башкортостан</w:t>
      </w:r>
    </w:p>
    <w:p w:rsidR="00167FB8" w:rsidRPr="00611B68" w:rsidRDefault="00167FB8" w:rsidP="00611B68">
      <w:pPr>
        <w:jc w:val="center"/>
        <w:rPr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103"/>
        <w:gridCol w:w="1701"/>
      </w:tblGrid>
      <w:tr w:rsidR="00611B68" w:rsidRPr="003E0236" w:rsidTr="00D1719D">
        <w:trPr>
          <w:trHeight w:val="698"/>
        </w:trPr>
        <w:tc>
          <w:tcPr>
            <w:tcW w:w="2977" w:type="dxa"/>
          </w:tcPr>
          <w:p w:rsidR="00611B68" w:rsidRPr="003E0236" w:rsidRDefault="00611B68" w:rsidP="00D1719D">
            <w:pPr>
              <w:jc w:val="center"/>
              <w:rPr>
                <w:sz w:val="24"/>
                <w:szCs w:val="24"/>
              </w:rPr>
            </w:pPr>
            <w:proofErr w:type="spellStart"/>
            <w:r w:rsidRPr="003E0236">
              <w:rPr>
                <w:sz w:val="24"/>
                <w:szCs w:val="24"/>
              </w:rPr>
              <w:t>Код</w:t>
            </w:r>
            <w:proofErr w:type="spellEnd"/>
            <w:r w:rsidRPr="003E0236">
              <w:rPr>
                <w:sz w:val="24"/>
                <w:szCs w:val="24"/>
              </w:rPr>
              <w:t xml:space="preserve"> </w:t>
            </w:r>
            <w:proofErr w:type="spellStart"/>
            <w:r w:rsidRPr="003E0236">
              <w:rPr>
                <w:sz w:val="24"/>
                <w:szCs w:val="24"/>
              </w:rPr>
              <w:t>бюджетной</w:t>
            </w:r>
            <w:proofErr w:type="spellEnd"/>
            <w:r w:rsidRPr="003E0236">
              <w:rPr>
                <w:sz w:val="24"/>
                <w:szCs w:val="24"/>
              </w:rPr>
              <w:t xml:space="preserve"> </w:t>
            </w:r>
            <w:proofErr w:type="spellStart"/>
            <w:r w:rsidRPr="003E0236">
              <w:rPr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5103" w:type="dxa"/>
          </w:tcPr>
          <w:p w:rsidR="00611B68" w:rsidRPr="003E0236" w:rsidRDefault="00611B68" w:rsidP="00D1719D">
            <w:pPr>
              <w:jc w:val="center"/>
              <w:rPr>
                <w:sz w:val="24"/>
                <w:szCs w:val="24"/>
              </w:rPr>
            </w:pPr>
            <w:proofErr w:type="spellStart"/>
            <w:r w:rsidRPr="003E0236">
              <w:rPr>
                <w:sz w:val="24"/>
                <w:szCs w:val="24"/>
              </w:rPr>
              <w:t>Наименование</w:t>
            </w:r>
            <w:proofErr w:type="spellEnd"/>
            <w:r w:rsidRPr="003E0236">
              <w:rPr>
                <w:sz w:val="24"/>
                <w:szCs w:val="24"/>
              </w:rPr>
              <w:t xml:space="preserve"> </w:t>
            </w:r>
            <w:proofErr w:type="spellStart"/>
            <w:r w:rsidRPr="003E0236">
              <w:rPr>
                <w:sz w:val="24"/>
                <w:szCs w:val="24"/>
              </w:rPr>
              <w:t>дохода</w:t>
            </w:r>
            <w:proofErr w:type="spellEnd"/>
          </w:p>
        </w:tc>
        <w:tc>
          <w:tcPr>
            <w:tcW w:w="1701" w:type="dxa"/>
          </w:tcPr>
          <w:p w:rsidR="00611B68" w:rsidRPr="003E0236" w:rsidRDefault="00611B68" w:rsidP="00D1719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исполнители</w:t>
            </w:r>
            <w:proofErr w:type="spellEnd"/>
          </w:p>
        </w:tc>
      </w:tr>
      <w:tr w:rsidR="00611B68" w:rsidRPr="003E0236" w:rsidTr="00D1719D">
        <w:trPr>
          <w:trHeight w:val="170"/>
        </w:trPr>
        <w:tc>
          <w:tcPr>
            <w:tcW w:w="2977" w:type="dxa"/>
          </w:tcPr>
          <w:p w:rsidR="00611B68" w:rsidRPr="005B7218" w:rsidRDefault="00611B68" w:rsidP="00D1719D">
            <w:pPr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>791 1 08 04020 01 1000 110</w:t>
            </w:r>
          </w:p>
        </w:tc>
        <w:tc>
          <w:tcPr>
            <w:tcW w:w="5103" w:type="dxa"/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 соответствующему налогу (сбору), в том числе по  отмененному)</w:t>
            </w:r>
          </w:p>
        </w:tc>
        <w:tc>
          <w:tcPr>
            <w:tcW w:w="1701" w:type="dxa"/>
          </w:tcPr>
          <w:p w:rsidR="00611B68" w:rsidRPr="00FC68AF" w:rsidRDefault="00611B68" w:rsidP="00D1719D">
            <w:pPr>
              <w:ind w:right="-108"/>
              <w:rPr>
                <w:sz w:val="24"/>
                <w:szCs w:val="24"/>
                <w:highlight w:val="yellow"/>
              </w:rPr>
            </w:pPr>
            <w:proofErr w:type="spellStart"/>
            <w:r w:rsidRPr="005B7218">
              <w:rPr>
                <w:sz w:val="24"/>
                <w:szCs w:val="24"/>
              </w:rPr>
              <w:t>Управляющий</w:t>
            </w:r>
            <w:proofErr w:type="spellEnd"/>
            <w:r w:rsidRPr="005B7218">
              <w:rPr>
                <w:sz w:val="24"/>
                <w:szCs w:val="24"/>
              </w:rPr>
              <w:t xml:space="preserve"> </w:t>
            </w:r>
            <w:proofErr w:type="spellStart"/>
            <w:r w:rsidRPr="005B7218">
              <w:rPr>
                <w:sz w:val="24"/>
                <w:szCs w:val="24"/>
              </w:rPr>
              <w:t>делами</w:t>
            </w:r>
            <w:proofErr w:type="spellEnd"/>
            <w:r w:rsidRPr="005B7218">
              <w:rPr>
                <w:sz w:val="24"/>
                <w:szCs w:val="24"/>
              </w:rPr>
              <w:t xml:space="preserve"> </w:t>
            </w:r>
          </w:p>
        </w:tc>
      </w:tr>
      <w:tr w:rsidR="00611B68" w:rsidRPr="003E0236" w:rsidTr="00D1719D">
        <w:trPr>
          <w:trHeight w:val="170"/>
        </w:trPr>
        <w:tc>
          <w:tcPr>
            <w:tcW w:w="2977" w:type="dxa"/>
          </w:tcPr>
          <w:p w:rsidR="00611B68" w:rsidRPr="005B7218" w:rsidRDefault="00611B68" w:rsidP="00D1719D">
            <w:pPr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>791 1 08 04020 01 4000 110</w:t>
            </w:r>
          </w:p>
        </w:tc>
        <w:tc>
          <w:tcPr>
            <w:tcW w:w="5103" w:type="dxa"/>
          </w:tcPr>
          <w:p w:rsidR="00611B68" w:rsidRPr="00611B68" w:rsidRDefault="00611B68" w:rsidP="00D1719D">
            <w:pPr>
              <w:ind w:left="-108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01" w:type="dxa"/>
          </w:tcPr>
          <w:p w:rsidR="00611B68" w:rsidRPr="00FC68AF" w:rsidRDefault="00611B68" w:rsidP="00D1719D">
            <w:pPr>
              <w:ind w:right="-108"/>
              <w:rPr>
                <w:sz w:val="24"/>
                <w:szCs w:val="24"/>
                <w:highlight w:val="yellow"/>
              </w:rPr>
            </w:pPr>
            <w:proofErr w:type="spellStart"/>
            <w:r w:rsidRPr="005B7218">
              <w:rPr>
                <w:sz w:val="24"/>
                <w:szCs w:val="24"/>
              </w:rPr>
              <w:t>Управляющий</w:t>
            </w:r>
            <w:proofErr w:type="spellEnd"/>
            <w:r w:rsidRPr="005B7218">
              <w:rPr>
                <w:sz w:val="24"/>
                <w:szCs w:val="24"/>
              </w:rPr>
              <w:t xml:space="preserve"> </w:t>
            </w:r>
            <w:proofErr w:type="spellStart"/>
            <w:r w:rsidRPr="005B7218">
              <w:rPr>
                <w:sz w:val="24"/>
                <w:szCs w:val="24"/>
              </w:rPr>
              <w:t>делами</w:t>
            </w:r>
            <w:proofErr w:type="spellEnd"/>
          </w:p>
        </w:tc>
      </w:tr>
      <w:tr w:rsidR="00611B68" w:rsidRPr="003E0236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B7218" w:rsidRDefault="00611B68" w:rsidP="00D1719D">
            <w:pPr>
              <w:tabs>
                <w:tab w:val="left" w:pos="-93"/>
                <w:tab w:val="left" w:pos="10260"/>
              </w:tabs>
              <w:ind w:left="-93" w:right="-122"/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>791 1 13 01995 10 0000 130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Управляющий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специалист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3E0236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B7218" w:rsidRDefault="00611B68" w:rsidP="00D1719D">
            <w:pPr>
              <w:tabs>
                <w:tab w:val="left" w:pos="-93"/>
                <w:tab w:val="left" w:pos="10260"/>
              </w:tabs>
              <w:ind w:left="-93" w:right="-122"/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>791 1 13 02065 10 0000 130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3E0236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B7218" w:rsidRDefault="00611B68" w:rsidP="00D1719D">
            <w:pPr>
              <w:tabs>
                <w:tab w:val="left" w:pos="-93"/>
                <w:tab w:val="left" w:pos="10260"/>
              </w:tabs>
              <w:ind w:left="-93" w:right="-122"/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>791 1 13 02995 10 0000 130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3E0236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B7218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>791 1 16 23051 10 0000 140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9652C">
              <w:rPr>
                <w:sz w:val="24"/>
                <w:szCs w:val="24"/>
              </w:rPr>
              <w:t>специалист</w:t>
            </w:r>
            <w:proofErr w:type="spellEnd"/>
            <w:r w:rsidRPr="0079652C">
              <w:rPr>
                <w:sz w:val="24"/>
                <w:szCs w:val="24"/>
              </w:rPr>
              <w:t xml:space="preserve"> 1 </w:t>
            </w:r>
            <w:proofErr w:type="spellStart"/>
            <w:r w:rsidRPr="0079652C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3E0236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B7218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>791 1 16 23052 10 0000 140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9652C">
              <w:rPr>
                <w:sz w:val="24"/>
                <w:szCs w:val="24"/>
              </w:rPr>
              <w:t>специалист</w:t>
            </w:r>
            <w:proofErr w:type="spellEnd"/>
            <w:r w:rsidRPr="0079652C">
              <w:rPr>
                <w:sz w:val="24"/>
                <w:szCs w:val="24"/>
              </w:rPr>
              <w:t xml:space="preserve"> 1 </w:t>
            </w:r>
            <w:proofErr w:type="spellStart"/>
            <w:r w:rsidRPr="0079652C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3E0236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B7218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lastRenderedPageBreak/>
              <w:t>791 1 16 32000 10 0000 140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9652C">
              <w:rPr>
                <w:sz w:val="24"/>
                <w:szCs w:val="24"/>
              </w:rPr>
              <w:t>специалист</w:t>
            </w:r>
            <w:proofErr w:type="spellEnd"/>
            <w:r w:rsidRPr="0079652C">
              <w:rPr>
                <w:sz w:val="24"/>
                <w:szCs w:val="24"/>
              </w:rPr>
              <w:t xml:space="preserve"> 1 </w:t>
            </w:r>
            <w:proofErr w:type="spellStart"/>
            <w:r w:rsidRPr="0079652C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3E0236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9652C">
              <w:rPr>
                <w:sz w:val="24"/>
                <w:szCs w:val="24"/>
              </w:rPr>
              <w:t>специалист</w:t>
            </w:r>
            <w:proofErr w:type="spellEnd"/>
            <w:r w:rsidRPr="0079652C">
              <w:rPr>
                <w:sz w:val="24"/>
                <w:szCs w:val="24"/>
              </w:rPr>
              <w:t xml:space="preserve"> 1 </w:t>
            </w:r>
            <w:proofErr w:type="spellStart"/>
            <w:r w:rsidRPr="0079652C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t>791 1</w:t>
            </w:r>
            <w:r>
              <w:rPr>
                <w:sz w:val="24"/>
                <w:szCs w:val="24"/>
              </w:rPr>
              <w:t xml:space="preserve"> </w:t>
            </w:r>
            <w:r w:rsidRPr="000E2307">
              <w:rPr>
                <w:sz w:val="24"/>
                <w:szCs w:val="24"/>
              </w:rPr>
              <w:t>17 14030 10 0000 180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3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B1485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1B1485">
              <w:rPr>
                <w:sz w:val="24"/>
                <w:szCs w:val="24"/>
              </w:rPr>
              <w:t>791 1 18 05200 10 0000 151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3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B1485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5C5430">
              <w:rPr>
                <w:sz w:val="24"/>
                <w:szCs w:val="24"/>
              </w:rPr>
              <w:t>специалист</w:t>
            </w:r>
            <w:proofErr w:type="spellEnd"/>
            <w:r w:rsidRPr="005C5430">
              <w:rPr>
                <w:sz w:val="24"/>
                <w:szCs w:val="24"/>
              </w:rPr>
              <w:t xml:space="preserve"> 1 </w:t>
            </w:r>
            <w:proofErr w:type="spellStart"/>
            <w:r w:rsidRPr="005C5430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B1485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1B1485">
              <w:rPr>
                <w:sz w:val="24"/>
                <w:szCs w:val="24"/>
              </w:rPr>
              <w:t>791 1 18 05000 10 0000 180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3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Поступления в бюджеты сельских поселений (перечисления</w:t>
            </w:r>
            <w:r w:rsidRPr="00611B68">
              <w:rPr>
                <w:sz w:val="24"/>
                <w:szCs w:val="24"/>
                <w:lang w:val="ru-RU"/>
              </w:rPr>
              <w:tab/>
              <w:t>из бюджетов сельских поселений) по</w:t>
            </w:r>
            <w:r w:rsidRPr="00611B68">
              <w:rPr>
                <w:sz w:val="24"/>
                <w:szCs w:val="24"/>
                <w:lang w:val="ru-RU"/>
              </w:rPr>
              <w:br w:type="page"/>
              <w:t xml:space="preserve"> урегулированию</w:t>
            </w:r>
            <w:r w:rsidRPr="00611B68">
              <w:rPr>
                <w:sz w:val="24"/>
                <w:szCs w:val="24"/>
                <w:lang w:val="ru-RU"/>
              </w:rPr>
              <w:tab/>
              <w:t>расчетов между</w:t>
            </w:r>
            <w:r w:rsidRPr="00611B68">
              <w:rPr>
                <w:sz w:val="24"/>
                <w:szCs w:val="24"/>
                <w:lang w:val="ru-RU"/>
              </w:rPr>
              <w:tab/>
              <w:t>бюджетами бюджетной системы Российской  Федерации по распределенным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B1485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5C5430">
              <w:rPr>
                <w:sz w:val="24"/>
                <w:szCs w:val="24"/>
              </w:rPr>
              <w:t>специалист</w:t>
            </w:r>
            <w:proofErr w:type="spellEnd"/>
            <w:r w:rsidRPr="005C5430">
              <w:rPr>
                <w:sz w:val="24"/>
                <w:szCs w:val="24"/>
              </w:rPr>
              <w:t xml:space="preserve"> 1 </w:t>
            </w:r>
            <w:proofErr w:type="spellStart"/>
            <w:r w:rsidRPr="005C5430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3E0236">
              <w:rPr>
                <w:sz w:val="24"/>
                <w:szCs w:val="24"/>
              </w:rPr>
              <w:t>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3E023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  <w:r w:rsidRPr="003E023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F87CDF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20</w:t>
            </w:r>
            <w:r w:rsidRPr="00F87CDF">
              <w:rPr>
                <w:sz w:val="24"/>
                <w:szCs w:val="24"/>
              </w:rPr>
              <w:t>041 10 0000 151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B7218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B7218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20</w:t>
            </w:r>
            <w:r w:rsidRPr="005B7218">
              <w:rPr>
                <w:sz w:val="24"/>
                <w:szCs w:val="24"/>
              </w:rPr>
              <w:t>077 10 0007 151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ind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B1485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1B1485">
              <w:rPr>
                <w:sz w:val="24"/>
                <w:szCs w:val="24"/>
              </w:rPr>
              <w:t>2 02 29999 10 7101 151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(субсидии на софинансирование расходных обязательств)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75265D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29</w:t>
            </w:r>
            <w:r w:rsidRPr="003E0236">
              <w:rPr>
                <w:sz w:val="24"/>
                <w:szCs w:val="24"/>
              </w:rPr>
              <w:t>999 10 7104 151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 на 2010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29</w:t>
            </w:r>
            <w:r w:rsidRPr="000E2307">
              <w:rPr>
                <w:sz w:val="24"/>
                <w:szCs w:val="24"/>
              </w:rPr>
              <w:t>999 10 7105 151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</w:t>
            </w:r>
            <w:r w:rsidRPr="00611B68">
              <w:rPr>
                <w:color w:val="000000"/>
                <w:sz w:val="24"/>
                <w:szCs w:val="24"/>
                <w:lang w:val="ru-RU"/>
              </w:rPr>
              <w:t>субсидии на софинансирование расходов по подготовке объектов коммунального хозяйства к работе осенне-зимний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lastRenderedPageBreak/>
              <w:t xml:space="preserve">791 2 02 </w:t>
            </w:r>
            <w:r>
              <w:rPr>
                <w:sz w:val="24"/>
                <w:szCs w:val="24"/>
              </w:rPr>
              <w:t>29</w:t>
            </w:r>
            <w:r w:rsidRPr="000E2307">
              <w:rPr>
                <w:sz w:val="24"/>
                <w:szCs w:val="24"/>
              </w:rPr>
              <w:t>999 10 7111 151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</w:t>
            </w:r>
            <w:r w:rsidRPr="00611B68">
              <w:rPr>
                <w:color w:val="000000"/>
                <w:sz w:val="24"/>
                <w:szCs w:val="24"/>
                <w:lang w:val="ru-RU"/>
              </w:rPr>
              <w:t xml:space="preserve">субсидии </w:t>
            </w:r>
            <w:r w:rsidRPr="00611B68">
              <w:rPr>
                <w:sz w:val="24"/>
                <w:szCs w:val="24"/>
                <w:lang w:val="ru-RU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29</w:t>
            </w:r>
            <w:r w:rsidRPr="000E2307">
              <w:rPr>
                <w:sz w:val="24"/>
                <w:szCs w:val="24"/>
              </w:rPr>
              <w:t>999 10 7112 151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</w:t>
            </w:r>
            <w:r w:rsidRPr="00611B68">
              <w:rPr>
                <w:color w:val="000000"/>
                <w:sz w:val="24"/>
                <w:szCs w:val="24"/>
                <w:lang w:val="ru-RU"/>
              </w:rPr>
              <w:t xml:space="preserve">субсидии </w:t>
            </w:r>
            <w:r w:rsidRPr="00611B68">
              <w:rPr>
                <w:sz w:val="24"/>
                <w:szCs w:val="24"/>
                <w:lang w:val="ru-RU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 на 2011-2015 годы»)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ind w:left="-108" w:right="-108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29</w:t>
            </w:r>
            <w:r w:rsidRPr="000E2307">
              <w:rPr>
                <w:sz w:val="24"/>
                <w:szCs w:val="24"/>
              </w:rPr>
              <w:t>999 10 7113 151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29</w:t>
            </w:r>
            <w:r w:rsidRPr="000E2307">
              <w:rPr>
                <w:sz w:val="24"/>
                <w:szCs w:val="24"/>
              </w:rPr>
              <w:t>999 10 7114 151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29</w:t>
            </w:r>
            <w:r w:rsidRPr="000E2307">
              <w:rPr>
                <w:sz w:val="24"/>
                <w:szCs w:val="24"/>
              </w:rPr>
              <w:t>999 10 7115 151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(субсидии на софинансирование комплексных программ развития систем коммунальной инфраструктуры)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0E2307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0E2307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29</w:t>
            </w:r>
            <w:r w:rsidRPr="000E2307">
              <w:rPr>
                <w:sz w:val="24"/>
                <w:szCs w:val="24"/>
              </w:rPr>
              <w:t>999 10 7121 151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(субсидии  на компенсацию платежей граждан за коммунальные услуги в связи с необходимостью соблюдения ограничений роста совокупной платы за коммунальные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B1485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1B1485">
              <w:rPr>
                <w:sz w:val="24"/>
                <w:szCs w:val="24"/>
              </w:rPr>
              <w:t>2 02 29999 10 7135 151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75265D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3E023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</w:t>
            </w:r>
            <w:r w:rsidRPr="003E0236">
              <w:rPr>
                <w:sz w:val="24"/>
                <w:szCs w:val="24"/>
              </w:rPr>
              <w:t>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45144</w:t>
            </w:r>
            <w:r w:rsidRPr="003E023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C37E0" w:rsidRDefault="00611B68" w:rsidP="00D1719D">
            <w:pPr>
              <w:tabs>
                <w:tab w:val="left" w:pos="-93"/>
              </w:tabs>
              <w:ind w:left="-93" w:right="-122"/>
              <w:rPr>
                <w:sz w:val="22"/>
                <w:szCs w:val="22"/>
              </w:rPr>
            </w:pPr>
            <w:r w:rsidRPr="005C37E0">
              <w:rPr>
                <w:sz w:val="24"/>
                <w:szCs w:val="24"/>
              </w:rPr>
              <w:lastRenderedPageBreak/>
              <w:t>791</w:t>
            </w:r>
            <w:r w:rsidRPr="005C37E0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49</w:t>
            </w:r>
            <w:r w:rsidRPr="005C37E0">
              <w:rPr>
                <w:sz w:val="22"/>
                <w:szCs w:val="22"/>
              </w:rPr>
              <w:t>999 10 7501 151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 (</w:t>
            </w:r>
            <w:r w:rsidRPr="00611B68">
              <w:rPr>
                <w:color w:val="000000"/>
                <w:sz w:val="24"/>
                <w:szCs w:val="24"/>
                <w:lang w:val="ru-RU"/>
              </w:rPr>
              <w:t>межбюджетные трансферты, передаваемые бюджетам для компенсации</w:t>
            </w:r>
            <w:r w:rsidRPr="00611B68">
              <w:rPr>
                <w:sz w:val="24"/>
                <w:szCs w:val="24"/>
                <w:lang w:val="ru-RU"/>
              </w:rPr>
              <w:t xml:space="preserve"> дополнительных расходов, возникших в результате решений, принятых органами власти другого уровня</w:t>
            </w:r>
            <w:r w:rsidRPr="00611B6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C37E0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C37E0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49</w:t>
            </w:r>
            <w:r w:rsidRPr="005C37E0">
              <w:rPr>
                <w:sz w:val="24"/>
                <w:szCs w:val="24"/>
              </w:rPr>
              <w:t>999 10 7502 151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E1770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1E1770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49</w:t>
            </w:r>
            <w:r w:rsidRPr="001E1770">
              <w:rPr>
                <w:sz w:val="24"/>
                <w:szCs w:val="24"/>
              </w:rPr>
              <w:t>999 10 7503 151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47FF4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47FF4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49</w:t>
            </w:r>
            <w:r w:rsidRPr="00547FF4">
              <w:rPr>
                <w:sz w:val="24"/>
                <w:szCs w:val="24"/>
              </w:rPr>
              <w:t>999 10 7505 151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   на премирование победителей республиканского конкурса «Лучший многоквартирный дом»)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47FF4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47FF4">
              <w:rPr>
                <w:sz w:val="24"/>
                <w:szCs w:val="24"/>
              </w:rPr>
              <w:t xml:space="preserve">791 2 02 </w:t>
            </w:r>
            <w:r>
              <w:rPr>
                <w:sz w:val="24"/>
                <w:szCs w:val="24"/>
              </w:rPr>
              <w:t>90</w:t>
            </w:r>
            <w:r w:rsidRPr="00547FF4">
              <w:rPr>
                <w:sz w:val="24"/>
                <w:szCs w:val="24"/>
              </w:rPr>
              <w:t>054 10 7301 151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 (прочие  безвозмездные   поступления   за исключением отрицательных трансфертов)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BC637B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BC637B">
              <w:rPr>
                <w:sz w:val="24"/>
                <w:szCs w:val="24"/>
              </w:rPr>
              <w:t>791 2 07 05010 10 0000 180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2C7F2F">
              <w:rPr>
                <w:sz w:val="24"/>
                <w:szCs w:val="24"/>
              </w:rPr>
              <w:t>специалист</w:t>
            </w:r>
            <w:proofErr w:type="spellEnd"/>
            <w:r w:rsidRPr="002C7F2F">
              <w:rPr>
                <w:sz w:val="24"/>
                <w:szCs w:val="24"/>
              </w:rPr>
              <w:t xml:space="preserve"> 1 </w:t>
            </w:r>
            <w:proofErr w:type="spellStart"/>
            <w:r w:rsidRPr="002C7F2F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BC637B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BC637B">
              <w:rPr>
                <w:sz w:val="24"/>
                <w:szCs w:val="24"/>
              </w:rPr>
              <w:t>791 2 07 05020 10 0000 180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2C7F2F">
              <w:rPr>
                <w:sz w:val="24"/>
                <w:szCs w:val="24"/>
              </w:rPr>
              <w:t>специалист</w:t>
            </w:r>
            <w:proofErr w:type="spellEnd"/>
            <w:r w:rsidRPr="002C7F2F">
              <w:rPr>
                <w:sz w:val="24"/>
                <w:szCs w:val="24"/>
              </w:rPr>
              <w:t xml:space="preserve"> 1 </w:t>
            </w:r>
            <w:proofErr w:type="spellStart"/>
            <w:r w:rsidRPr="002C7F2F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BC637B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BC637B">
              <w:rPr>
                <w:sz w:val="24"/>
                <w:szCs w:val="24"/>
              </w:rPr>
              <w:t>791 2 07 05030 10 0000 180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2C7F2F">
              <w:rPr>
                <w:sz w:val="24"/>
                <w:szCs w:val="24"/>
              </w:rPr>
              <w:t>специалист</w:t>
            </w:r>
            <w:proofErr w:type="spellEnd"/>
            <w:r w:rsidRPr="002C7F2F">
              <w:rPr>
                <w:sz w:val="24"/>
                <w:szCs w:val="24"/>
              </w:rPr>
              <w:t xml:space="preserve"> 1 </w:t>
            </w:r>
            <w:proofErr w:type="spellStart"/>
            <w:r w:rsidRPr="002C7F2F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130233">
              <w:rPr>
                <w:sz w:val="24"/>
                <w:szCs w:val="24"/>
              </w:rPr>
              <w:t>2 07 05030 10 6100 180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безвозмездные поступления в бюджеты сельских поселений  (Прочие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5B218A">
              <w:rPr>
                <w:sz w:val="24"/>
                <w:szCs w:val="24"/>
              </w:rPr>
              <w:t>специалист</w:t>
            </w:r>
            <w:proofErr w:type="spellEnd"/>
            <w:r w:rsidRPr="005B218A">
              <w:rPr>
                <w:sz w:val="24"/>
                <w:szCs w:val="24"/>
              </w:rPr>
              <w:t xml:space="preserve"> 1 </w:t>
            </w:r>
            <w:proofErr w:type="spellStart"/>
            <w:r w:rsidRPr="005B218A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130233">
              <w:rPr>
                <w:sz w:val="24"/>
                <w:szCs w:val="24"/>
              </w:rPr>
              <w:t>2 07 05030 10 6200 180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безвозмездные поступления в бюджеты сельских поселений 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5B218A">
              <w:rPr>
                <w:sz w:val="24"/>
                <w:szCs w:val="24"/>
              </w:rPr>
              <w:t>специалист</w:t>
            </w:r>
            <w:proofErr w:type="spellEnd"/>
            <w:r w:rsidRPr="005B218A">
              <w:rPr>
                <w:sz w:val="24"/>
                <w:szCs w:val="24"/>
              </w:rPr>
              <w:t xml:space="preserve"> 1 </w:t>
            </w:r>
            <w:proofErr w:type="spellStart"/>
            <w:r w:rsidRPr="005B218A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130233">
              <w:rPr>
                <w:sz w:val="24"/>
                <w:szCs w:val="24"/>
              </w:rPr>
              <w:t>2 07 05030 10 6300 180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Прочие безвозмездные поступления в бюджеты сельских поселений 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130233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5B218A">
              <w:rPr>
                <w:sz w:val="24"/>
                <w:szCs w:val="24"/>
              </w:rPr>
              <w:t>специалист</w:t>
            </w:r>
            <w:proofErr w:type="spellEnd"/>
            <w:r w:rsidRPr="005B218A">
              <w:rPr>
                <w:sz w:val="24"/>
                <w:szCs w:val="24"/>
              </w:rPr>
              <w:t xml:space="preserve"> 1 </w:t>
            </w:r>
            <w:proofErr w:type="spellStart"/>
            <w:r w:rsidRPr="005B218A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C37E0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 w:rsidRPr="005C37E0">
              <w:rPr>
                <w:sz w:val="24"/>
                <w:szCs w:val="24"/>
              </w:rPr>
              <w:lastRenderedPageBreak/>
              <w:t>791 2 08 05000 10 0000 180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2 18 </w:t>
            </w:r>
            <w:r>
              <w:rPr>
                <w:sz w:val="24"/>
                <w:szCs w:val="24"/>
              </w:rPr>
              <w:t>60</w:t>
            </w:r>
            <w:r w:rsidRPr="003E0236">
              <w:rPr>
                <w:sz w:val="24"/>
                <w:szCs w:val="24"/>
              </w:rPr>
              <w:t>010 10 0000 151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547FF4" w:rsidRDefault="00611B68" w:rsidP="00D1719D">
            <w:pPr>
              <w:tabs>
                <w:tab w:val="left" w:pos="-93"/>
              </w:tabs>
              <w:ind w:left="-93" w:right="-122"/>
              <w:rPr>
                <w:color w:val="000000"/>
                <w:sz w:val="24"/>
                <w:szCs w:val="24"/>
              </w:rPr>
            </w:pPr>
            <w:r w:rsidRPr="00547FF4">
              <w:rPr>
                <w:sz w:val="24"/>
                <w:szCs w:val="24"/>
              </w:rPr>
              <w:t xml:space="preserve">791 2 18 </w:t>
            </w:r>
            <w:r>
              <w:rPr>
                <w:sz w:val="24"/>
                <w:szCs w:val="24"/>
              </w:rPr>
              <w:t>60</w:t>
            </w:r>
            <w:r w:rsidRPr="00547FF4">
              <w:rPr>
                <w:sz w:val="24"/>
                <w:szCs w:val="24"/>
              </w:rPr>
              <w:t xml:space="preserve">020 10 0000 151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>2 18 05010 10 0000 180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>2 18 05020 10 0000 180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>2 18 05030 10 0000 180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  <w:tr w:rsidR="00611B68" w:rsidRPr="0096359E" w:rsidTr="00D17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8" w:rsidRPr="003E0236" w:rsidRDefault="00611B68" w:rsidP="00D1719D">
            <w:pPr>
              <w:tabs>
                <w:tab w:val="left" w:pos="-93"/>
              </w:tabs>
              <w:ind w:left="-93"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 w:rsidRPr="003E0236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00</w:t>
            </w:r>
            <w:r w:rsidRPr="003E0236">
              <w:rPr>
                <w:sz w:val="24"/>
                <w:szCs w:val="24"/>
              </w:rPr>
              <w:t>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68" w:rsidRPr="00611B68" w:rsidRDefault="00611B68" w:rsidP="00D1719D">
            <w:pPr>
              <w:tabs>
                <w:tab w:val="left" w:pos="5100"/>
              </w:tabs>
              <w:ind w:right="112" w:firstLine="34"/>
              <w:rPr>
                <w:sz w:val="24"/>
                <w:szCs w:val="24"/>
                <w:lang w:val="ru-RU"/>
              </w:rPr>
            </w:pPr>
            <w:r w:rsidRPr="00611B68">
              <w:rPr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B68" w:rsidRPr="0096359E" w:rsidRDefault="00611B68" w:rsidP="00D1719D">
            <w:pPr>
              <w:tabs>
                <w:tab w:val="left" w:pos="10260"/>
              </w:tabs>
              <w:ind w:firstLine="34"/>
              <w:rPr>
                <w:sz w:val="24"/>
                <w:szCs w:val="24"/>
              </w:rPr>
            </w:pPr>
            <w:proofErr w:type="spellStart"/>
            <w:r w:rsidRPr="0075265D">
              <w:rPr>
                <w:sz w:val="24"/>
                <w:szCs w:val="24"/>
              </w:rPr>
              <w:t>специалист</w:t>
            </w:r>
            <w:proofErr w:type="spellEnd"/>
            <w:r w:rsidRPr="0075265D">
              <w:rPr>
                <w:sz w:val="24"/>
                <w:szCs w:val="24"/>
              </w:rPr>
              <w:t xml:space="preserve"> 1 </w:t>
            </w:r>
            <w:proofErr w:type="spellStart"/>
            <w:r w:rsidRPr="0075265D">
              <w:rPr>
                <w:sz w:val="24"/>
                <w:szCs w:val="24"/>
              </w:rPr>
              <w:t>категории</w:t>
            </w:r>
            <w:proofErr w:type="spellEnd"/>
          </w:p>
        </w:tc>
      </w:tr>
    </w:tbl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jc w:val="center"/>
        <w:rPr>
          <w:sz w:val="24"/>
          <w:szCs w:val="24"/>
          <w:lang w:val="ru-RU"/>
        </w:rPr>
      </w:pPr>
    </w:p>
    <w:p w:rsidR="00167FB8" w:rsidRDefault="00167FB8" w:rsidP="00611B68">
      <w:pPr>
        <w:jc w:val="center"/>
        <w:rPr>
          <w:sz w:val="24"/>
          <w:szCs w:val="24"/>
          <w:lang w:val="ru-RU"/>
        </w:rPr>
      </w:pPr>
    </w:p>
    <w:p w:rsidR="00167FB8" w:rsidRDefault="00167FB8" w:rsidP="00611B68">
      <w:pPr>
        <w:jc w:val="center"/>
        <w:rPr>
          <w:sz w:val="24"/>
          <w:szCs w:val="24"/>
          <w:lang w:val="ru-RU"/>
        </w:rPr>
      </w:pPr>
    </w:p>
    <w:p w:rsidR="00167FB8" w:rsidRDefault="00167FB8" w:rsidP="00611B68">
      <w:pPr>
        <w:jc w:val="center"/>
        <w:rPr>
          <w:sz w:val="24"/>
          <w:szCs w:val="24"/>
          <w:lang w:val="ru-RU"/>
        </w:rPr>
      </w:pPr>
    </w:p>
    <w:p w:rsidR="00167FB8" w:rsidRDefault="00167FB8" w:rsidP="00611B68">
      <w:pPr>
        <w:jc w:val="center"/>
        <w:rPr>
          <w:sz w:val="24"/>
          <w:szCs w:val="24"/>
          <w:lang w:val="ru-RU"/>
        </w:rPr>
      </w:pPr>
    </w:p>
    <w:p w:rsidR="00167FB8" w:rsidRDefault="00167FB8" w:rsidP="00611B68">
      <w:pPr>
        <w:jc w:val="center"/>
        <w:rPr>
          <w:sz w:val="24"/>
          <w:szCs w:val="24"/>
          <w:lang w:val="ru-RU"/>
        </w:rPr>
      </w:pPr>
    </w:p>
    <w:p w:rsidR="00167FB8" w:rsidRDefault="00167FB8" w:rsidP="00611B68">
      <w:pPr>
        <w:jc w:val="center"/>
        <w:rPr>
          <w:sz w:val="24"/>
          <w:szCs w:val="24"/>
          <w:lang w:val="ru-RU"/>
        </w:rPr>
      </w:pPr>
    </w:p>
    <w:p w:rsidR="00167FB8" w:rsidRDefault="00167FB8" w:rsidP="00611B68">
      <w:pPr>
        <w:jc w:val="center"/>
        <w:rPr>
          <w:sz w:val="24"/>
          <w:szCs w:val="24"/>
          <w:lang w:val="ru-RU"/>
        </w:rPr>
      </w:pPr>
    </w:p>
    <w:p w:rsidR="00167FB8" w:rsidRPr="00167FB8" w:rsidRDefault="00167FB8" w:rsidP="00611B68">
      <w:pPr>
        <w:jc w:val="center"/>
        <w:rPr>
          <w:sz w:val="24"/>
          <w:szCs w:val="24"/>
          <w:lang w:val="ru-RU"/>
        </w:rPr>
      </w:pPr>
    </w:p>
    <w:p w:rsidR="00611B68" w:rsidRDefault="00611B68" w:rsidP="00611B68">
      <w:pPr>
        <w:jc w:val="center"/>
        <w:rPr>
          <w:sz w:val="24"/>
          <w:szCs w:val="24"/>
        </w:rPr>
      </w:pPr>
    </w:p>
    <w:p w:rsidR="00611B68" w:rsidRDefault="00611B68" w:rsidP="00611B68">
      <w:pPr>
        <w:ind w:firstLine="4860"/>
        <w:jc w:val="center"/>
        <w:rPr>
          <w:sz w:val="24"/>
          <w:szCs w:val="24"/>
        </w:rPr>
      </w:pPr>
    </w:p>
    <w:p w:rsidR="00611B68" w:rsidRPr="00547FF4" w:rsidRDefault="00611B68" w:rsidP="00611B68">
      <w:pPr>
        <w:ind w:firstLine="4860"/>
        <w:jc w:val="right"/>
        <w:rPr>
          <w:sz w:val="24"/>
          <w:szCs w:val="24"/>
        </w:rPr>
      </w:pPr>
      <w:proofErr w:type="spellStart"/>
      <w:r w:rsidRPr="00547FF4">
        <w:rPr>
          <w:sz w:val="24"/>
          <w:szCs w:val="24"/>
        </w:rPr>
        <w:lastRenderedPageBreak/>
        <w:t>Приложение</w:t>
      </w:r>
      <w:proofErr w:type="spellEnd"/>
      <w:r w:rsidRPr="00547FF4">
        <w:rPr>
          <w:sz w:val="24"/>
          <w:szCs w:val="24"/>
        </w:rPr>
        <w:t xml:space="preserve"> 2 </w:t>
      </w:r>
    </w:p>
    <w:p w:rsidR="00167FB8" w:rsidRDefault="00611B68" w:rsidP="00611B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>порядку администрирования доходов бюджета сельского поселения</w:t>
      </w:r>
    </w:p>
    <w:p w:rsidR="00611B68" w:rsidRPr="00547FF4" w:rsidRDefault="00167FB8" w:rsidP="00611B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611B68" w:rsidRPr="00547F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1B68" w:rsidRPr="00611B68" w:rsidRDefault="00611B68" w:rsidP="00611B68">
      <w:pPr>
        <w:ind w:firstLine="4860"/>
        <w:rPr>
          <w:sz w:val="24"/>
          <w:szCs w:val="24"/>
          <w:lang w:val="ru-RU"/>
        </w:rPr>
      </w:pPr>
    </w:p>
    <w:p w:rsidR="00611B68" w:rsidRPr="00167FB8" w:rsidRDefault="00611B68" w:rsidP="00167FB8">
      <w:pPr>
        <w:jc w:val="both"/>
        <w:rPr>
          <w:sz w:val="28"/>
          <w:szCs w:val="28"/>
          <w:lang w:val="ru-RU"/>
        </w:rPr>
      </w:pPr>
    </w:p>
    <w:p w:rsidR="00611B68" w:rsidRPr="00167FB8" w:rsidRDefault="00611B68" w:rsidP="00167FB8">
      <w:pPr>
        <w:jc w:val="center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ПЕРЕЧЕНЬ</w:t>
      </w:r>
    </w:p>
    <w:p w:rsidR="00611B68" w:rsidRPr="00167FB8" w:rsidRDefault="00611B68" w:rsidP="00167FB8">
      <w:pPr>
        <w:jc w:val="center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документов, необходимых для проведения</w:t>
      </w:r>
    </w:p>
    <w:p w:rsidR="00611B68" w:rsidRPr="00167FB8" w:rsidRDefault="00611B68" w:rsidP="00167FB8">
      <w:pPr>
        <w:jc w:val="center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возврата поступлений из бюджета</w:t>
      </w:r>
    </w:p>
    <w:p w:rsidR="00167FB8" w:rsidRPr="00167FB8" w:rsidRDefault="00167FB8" w:rsidP="00167FB8">
      <w:pPr>
        <w:jc w:val="center"/>
        <w:rPr>
          <w:sz w:val="24"/>
          <w:szCs w:val="24"/>
          <w:lang w:val="ru-RU"/>
        </w:rPr>
      </w:pPr>
    </w:p>
    <w:p w:rsidR="00611B68" w:rsidRPr="00167FB8" w:rsidRDefault="00611B68" w:rsidP="00167FB8">
      <w:pPr>
        <w:ind w:firstLine="709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Для физических лиц: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1.</w:t>
      </w:r>
      <w:r w:rsidRPr="00167FB8">
        <w:rPr>
          <w:sz w:val="24"/>
          <w:szCs w:val="24"/>
          <w:lang w:val="ru-RU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полное имя, отчество и фамилия физического лица;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домашний адрес, телефон;</w:t>
      </w:r>
      <w:r w:rsidRPr="00167FB8">
        <w:rPr>
          <w:sz w:val="24"/>
          <w:szCs w:val="24"/>
          <w:lang w:val="ru-RU"/>
        </w:rPr>
        <w:tab/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паспортные данные: номер, серия, кем и когда выдан;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социальный номер (ИНН);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- сумму возврата прописью и цифрами (в руб., коп.).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2. Платежный документ об уплате денежных сре</w:t>
      </w:r>
      <w:proofErr w:type="gramStart"/>
      <w:r w:rsidRPr="00167FB8">
        <w:rPr>
          <w:sz w:val="24"/>
          <w:szCs w:val="24"/>
          <w:lang w:val="ru-RU"/>
        </w:rPr>
        <w:t>дств в б</w:t>
      </w:r>
      <w:proofErr w:type="gramEnd"/>
      <w:r w:rsidRPr="00167FB8">
        <w:rPr>
          <w:sz w:val="24"/>
          <w:szCs w:val="24"/>
          <w:lang w:val="ru-RU"/>
        </w:rPr>
        <w:t>юджет.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Для юридических лиц: 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1. Заявление юридического  лица с просьбой о возврате денежных средств с указанием следующей информации: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полное наименование юридического лица; 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почтовый адрес юридического лица, телефон;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 - сумму возврата прописью и цифрами (в руб., коп.).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  <w:r w:rsidRPr="00167FB8">
        <w:rPr>
          <w:sz w:val="24"/>
          <w:szCs w:val="24"/>
          <w:lang w:val="ru-RU"/>
        </w:rPr>
        <w:t>3.</w:t>
      </w:r>
      <w:r w:rsidRPr="00167FB8">
        <w:rPr>
          <w:sz w:val="24"/>
          <w:szCs w:val="24"/>
          <w:lang w:val="ru-RU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</w:p>
    <w:p w:rsidR="00611B68" w:rsidRPr="00167FB8" w:rsidRDefault="00611B68" w:rsidP="00167FB8">
      <w:pPr>
        <w:ind w:firstLine="720"/>
        <w:jc w:val="both"/>
        <w:rPr>
          <w:sz w:val="24"/>
          <w:szCs w:val="24"/>
          <w:lang w:val="ru-RU"/>
        </w:rPr>
      </w:pPr>
    </w:p>
    <w:p w:rsidR="00611B68" w:rsidRDefault="00611B68" w:rsidP="00611B68">
      <w:pPr>
        <w:ind w:firstLine="720"/>
        <w:rPr>
          <w:sz w:val="24"/>
          <w:szCs w:val="24"/>
          <w:lang w:val="ru-RU"/>
        </w:rPr>
      </w:pPr>
    </w:p>
    <w:p w:rsidR="00167FB8" w:rsidRDefault="00167FB8" w:rsidP="00611B68">
      <w:pPr>
        <w:ind w:firstLine="720"/>
        <w:rPr>
          <w:sz w:val="24"/>
          <w:szCs w:val="24"/>
          <w:lang w:val="ru-RU"/>
        </w:rPr>
      </w:pPr>
    </w:p>
    <w:p w:rsidR="00167FB8" w:rsidRDefault="00167FB8" w:rsidP="00611B68">
      <w:pPr>
        <w:ind w:firstLine="720"/>
        <w:rPr>
          <w:sz w:val="24"/>
          <w:szCs w:val="24"/>
          <w:lang w:val="ru-RU"/>
        </w:rPr>
      </w:pPr>
    </w:p>
    <w:p w:rsidR="00167FB8" w:rsidRDefault="00167FB8" w:rsidP="00611B68">
      <w:pPr>
        <w:ind w:firstLine="720"/>
        <w:rPr>
          <w:sz w:val="24"/>
          <w:szCs w:val="24"/>
          <w:lang w:val="ru-RU"/>
        </w:rPr>
      </w:pPr>
    </w:p>
    <w:p w:rsidR="00167FB8" w:rsidRDefault="00167FB8" w:rsidP="00611B68">
      <w:pPr>
        <w:ind w:firstLine="720"/>
        <w:rPr>
          <w:sz w:val="24"/>
          <w:szCs w:val="24"/>
          <w:lang w:val="ru-RU"/>
        </w:rPr>
      </w:pPr>
    </w:p>
    <w:p w:rsidR="00167FB8" w:rsidRDefault="00167FB8" w:rsidP="00611B68">
      <w:pPr>
        <w:ind w:firstLine="720"/>
        <w:rPr>
          <w:sz w:val="24"/>
          <w:szCs w:val="24"/>
          <w:lang w:val="ru-RU"/>
        </w:rPr>
      </w:pPr>
    </w:p>
    <w:p w:rsidR="00167FB8" w:rsidRDefault="00167FB8" w:rsidP="00611B68">
      <w:pPr>
        <w:ind w:firstLine="720"/>
        <w:rPr>
          <w:sz w:val="24"/>
          <w:szCs w:val="24"/>
          <w:lang w:val="ru-RU"/>
        </w:rPr>
      </w:pPr>
    </w:p>
    <w:p w:rsidR="00167FB8" w:rsidRDefault="00167FB8" w:rsidP="00611B68">
      <w:pPr>
        <w:ind w:firstLine="720"/>
        <w:rPr>
          <w:sz w:val="24"/>
          <w:szCs w:val="24"/>
          <w:lang w:val="ru-RU"/>
        </w:rPr>
      </w:pPr>
    </w:p>
    <w:p w:rsidR="00167FB8" w:rsidRPr="00611B68" w:rsidRDefault="00167FB8" w:rsidP="00611B68">
      <w:pPr>
        <w:ind w:firstLine="720"/>
        <w:rPr>
          <w:sz w:val="24"/>
          <w:szCs w:val="24"/>
          <w:lang w:val="ru-RU"/>
        </w:rPr>
      </w:pPr>
    </w:p>
    <w:p w:rsidR="00611B68" w:rsidRPr="00611B68" w:rsidRDefault="00611B68" w:rsidP="00611B68">
      <w:pPr>
        <w:ind w:firstLine="720"/>
        <w:rPr>
          <w:sz w:val="24"/>
          <w:szCs w:val="24"/>
          <w:lang w:val="ru-RU"/>
        </w:rPr>
      </w:pPr>
    </w:p>
    <w:p w:rsidR="00611B68" w:rsidRPr="008F5F46" w:rsidRDefault="00611B68" w:rsidP="00611B68">
      <w:pPr>
        <w:ind w:left="5529"/>
        <w:jc w:val="right"/>
        <w:rPr>
          <w:sz w:val="24"/>
          <w:szCs w:val="24"/>
          <w:lang w:val="ru-RU"/>
        </w:rPr>
      </w:pPr>
      <w:r w:rsidRPr="008F5F46">
        <w:rPr>
          <w:sz w:val="24"/>
          <w:szCs w:val="24"/>
          <w:lang w:val="ru-RU"/>
        </w:rPr>
        <w:lastRenderedPageBreak/>
        <w:t>Приложение 3</w:t>
      </w:r>
    </w:p>
    <w:p w:rsidR="00167FB8" w:rsidRDefault="00611B68" w:rsidP="00611B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7FF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47FF4">
        <w:rPr>
          <w:rFonts w:ascii="Times New Roman" w:hAnsi="Times New Roman" w:cs="Times New Roman"/>
          <w:sz w:val="24"/>
          <w:szCs w:val="24"/>
        </w:rPr>
        <w:t xml:space="preserve"> </w:t>
      </w:r>
      <w:r w:rsidRPr="00547FF4">
        <w:rPr>
          <w:rFonts w:ascii="Times New Roman" w:hAnsi="Times New Roman" w:cs="Times New Roman"/>
          <w:b w:val="0"/>
          <w:sz w:val="24"/>
          <w:szCs w:val="24"/>
        </w:rPr>
        <w:t>порядку администрирования доходов бюджета сельского поселения</w:t>
      </w:r>
    </w:p>
    <w:p w:rsidR="00611B68" w:rsidRPr="00547FF4" w:rsidRDefault="00167FB8" w:rsidP="00611B6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611B68" w:rsidRPr="00547F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1B68" w:rsidRPr="00611B68" w:rsidRDefault="00611B68" w:rsidP="00611B68">
      <w:pPr>
        <w:ind w:left="5529"/>
        <w:rPr>
          <w:sz w:val="24"/>
          <w:szCs w:val="24"/>
          <w:lang w:val="ru-RU"/>
        </w:rPr>
      </w:pPr>
    </w:p>
    <w:p w:rsidR="00611B68" w:rsidRPr="008F5F46" w:rsidRDefault="00611B68" w:rsidP="00611B68">
      <w:pPr>
        <w:ind w:left="4320"/>
        <w:jc w:val="right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                     </w:t>
      </w:r>
      <w:r w:rsidRPr="008F5F46">
        <w:rPr>
          <w:sz w:val="24"/>
          <w:szCs w:val="24"/>
          <w:lang w:val="ru-RU"/>
        </w:rPr>
        <w:t>СОГЛАСОВАНО:</w:t>
      </w:r>
    </w:p>
    <w:p w:rsidR="00611B68" w:rsidRPr="00611B68" w:rsidRDefault="00611B68" w:rsidP="00611B68">
      <w:pPr>
        <w:ind w:left="3969"/>
        <w:jc w:val="right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Глава администрации сельского поселения </w:t>
      </w:r>
      <w:proofErr w:type="spellStart"/>
      <w:r w:rsidR="00167FB8">
        <w:rPr>
          <w:sz w:val="24"/>
          <w:szCs w:val="24"/>
          <w:lang w:val="ru-RU"/>
        </w:rPr>
        <w:t>Енгалышевский</w:t>
      </w:r>
      <w:proofErr w:type="spellEnd"/>
      <w:r w:rsidRPr="00611B68">
        <w:rPr>
          <w:sz w:val="24"/>
          <w:szCs w:val="24"/>
          <w:lang w:val="ru-RU"/>
        </w:rPr>
        <w:t xml:space="preserve"> сельсовет муниципального района Чишминский район Республики Башкортостан</w:t>
      </w:r>
    </w:p>
    <w:p w:rsidR="00611B68" w:rsidRPr="008F5F46" w:rsidRDefault="00611B68" w:rsidP="00611B68">
      <w:pPr>
        <w:ind w:left="4320"/>
        <w:jc w:val="right"/>
        <w:rPr>
          <w:sz w:val="24"/>
          <w:szCs w:val="24"/>
          <w:lang w:val="ru-RU"/>
        </w:rPr>
      </w:pPr>
      <w:r w:rsidRPr="008F5F46">
        <w:rPr>
          <w:sz w:val="24"/>
          <w:szCs w:val="24"/>
          <w:lang w:val="ru-RU"/>
        </w:rPr>
        <w:t>______________________(Ф.И.О.)</w:t>
      </w:r>
    </w:p>
    <w:p w:rsidR="00611B68" w:rsidRPr="00611B68" w:rsidRDefault="00611B68" w:rsidP="00611B68">
      <w:pPr>
        <w:ind w:left="4320"/>
        <w:jc w:val="right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  «____»____________201_г.</w:t>
      </w:r>
    </w:p>
    <w:p w:rsidR="00611B68" w:rsidRPr="00611B68" w:rsidRDefault="00611B68" w:rsidP="00611B68">
      <w:pPr>
        <w:jc w:val="center"/>
        <w:rPr>
          <w:sz w:val="24"/>
          <w:szCs w:val="24"/>
          <w:lang w:val="ru-RU"/>
        </w:rPr>
      </w:pPr>
    </w:p>
    <w:p w:rsidR="00611B68" w:rsidRPr="00611B68" w:rsidRDefault="00611B68" w:rsidP="00611B68">
      <w:pPr>
        <w:jc w:val="center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ЗАКЛЮЧЕНИЕ</w:t>
      </w:r>
    </w:p>
    <w:p w:rsidR="00611B68" w:rsidRPr="00611B68" w:rsidRDefault="00611B68" w:rsidP="00611B68">
      <w:pPr>
        <w:jc w:val="center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администратора доходов бюджета</w:t>
      </w:r>
    </w:p>
    <w:p w:rsidR="00611B68" w:rsidRPr="00611B68" w:rsidRDefault="00611B68" w:rsidP="00611B68">
      <w:pPr>
        <w:jc w:val="center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о возврате излишне уплаченной суммы платежа</w:t>
      </w:r>
    </w:p>
    <w:p w:rsidR="00611B68" w:rsidRPr="00611B68" w:rsidRDefault="00611B68" w:rsidP="00611B68">
      <w:pPr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Администратор доходов бюджета – администрация сельского поселения </w:t>
      </w:r>
      <w:proofErr w:type="spellStart"/>
      <w:r w:rsidR="00167FB8">
        <w:rPr>
          <w:sz w:val="24"/>
          <w:szCs w:val="24"/>
          <w:lang w:val="ru-RU"/>
        </w:rPr>
        <w:t>Енгалышевский</w:t>
      </w:r>
      <w:proofErr w:type="spellEnd"/>
      <w:r w:rsidR="00167FB8">
        <w:rPr>
          <w:sz w:val="24"/>
          <w:szCs w:val="24"/>
          <w:lang w:val="ru-RU"/>
        </w:rPr>
        <w:t xml:space="preserve"> </w:t>
      </w:r>
      <w:r w:rsidRPr="00611B68">
        <w:rPr>
          <w:sz w:val="24"/>
          <w:szCs w:val="24"/>
          <w:lang w:val="ru-RU"/>
        </w:rPr>
        <w:t xml:space="preserve">сельсовет муниципального района Чишминский район Республики Башкортостан </w:t>
      </w:r>
      <w:r w:rsidRPr="00611B68">
        <w:rPr>
          <w:sz w:val="24"/>
          <w:szCs w:val="24"/>
          <w:lang w:val="ru-RU"/>
        </w:rPr>
        <w:tab/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Плательщик____________________________________________________</w:t>
      </w:r>
    </w:p>
    <w:p w:rsidR="00611B68" w:rsidRPr="00611B68" w:rsidRDefault="00611B68" w:rsidP="00167FB8">
      <w:pPr>
        <w:spacing w:line="240" w:lineRule="atLeast"/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                           (наименование учреждения, организации)/(фамилия, имя, отчество физического лица)</w:t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_______________________________________________________</w:t>
      </w:r>
      <w:r w:rsidRPr="00611B68">
        <w:rPr>
          <w:sz w:val="24"/>
          <w:szCs w:val="24"/>
          <w:lang w:val="ru-RU"/>
        </w:rPr>
        <w:softHyphen/>
      </w:r>
      <w:r w:rsidRPr="00611B68">
        <w:rPr>
          <w:sz w:val="24"/>
          <w:szCs w:val="24"/>
          <w:lang w:val="ru-RU"/>
        </w:rPr>
        <w:softHyphen/>
        <w:t xml:space="preserve">_______ </w:t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ИНН плательщика __________________</w:t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КПП плательщика __________________</w:t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  <w:r w:rsidRPr="00611B68">
        <w:rPr>
          <w:sz w:val="24"/>
          <w:szCs w:val="24"/>
          <w:lang w:val="ru-RU"/>
        </w:rPr>
        <w:tab/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Паспортные данные плательщика _________________________________</w:t>
      </w:r>
    </w:p>
    <w:p w:rsidR="00611B68" w:rsidRPr="00611B68" w:rsidRDefault="00611B68" w:rsidP="00167FB8">
      <w:pPr>
        <w:spacing w:line="240" w:lineRule="atLeast"/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                                                                                     (номер и серия паспорта, кем и когда выдан)</w:t>
      </w:r>
    </w:p>
    <w:p w:rsidR="00611B68" w:rsidRPr="00611B68" w:rsidRDefault="00611B68" w:rsidP="00167FB8">
      <w:pPr>
        <w:spacing w:line="240" w:lineRule="atLeast"/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______________________________________________________________</w:t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proofErr w:type="spellStart"/>
      <w:r w:rsidR="00167FB8">
        <w:rPr>
          <w:sz w:val="24"/>
          <w:szCs w:val="24"/>
          <w:lang w:val="ru-RU"/>
        </w:rPr>
        <w:t>Енгалышевский</w:t>
      </w:r>
      <w:proofErr w:type="spellEnd"/>
      <w:r w:rsidR="00167FB8">
        <w:rPr>
          <w:sz w:val="24"/>
          <w:szCs w:val="24"/>
          <w:lang w:val="ru-RU"/>
        </w:rPr>
        <w:t xml:space="preserve"> </w:t>
      </w:r>
      <w:r w:rsidRPr="00611B68">
        <w:rPr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Pr="00611B68">
        <w:rPr>
          <w:sz w:val="24"/>
          <w:szCs w:val="24"/>
          <w:lang w:val="ru-RU"/>
        </w:rPr>
        <w:t>Чишминский</w:t>
      </w:r>
      <w:proofErr w:type="spellEnd"/>
      <w:r w:rsidRPr="00611B68">
        <w:rPr>
          <w:sz w:val="24"/>
          <w:szCs w:val="24"/>
          <w:lang w:val="ru-RU"/>
        </w:rPr>
        <w:t xml:space="preserve"> район Республики Башкортостан в размере ____________________________________________рублей______копеек                                                                                               (сумма прописью)</w:t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По результатам проверки принято решение о возврате плательщику указанной суммы. </w:t>
      </w: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</w:p>
    <w:p w:rsidR="00611B68" w:rsidRPr="00611B68" w:rsidRDefault="00611B68" w:rsidP="00167FB8">
      <w:pPr>
        <w:jc w:val="both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>Специалист 1 категории    _______________________________________</w:t>
      </w:r>
      <w:r w:rsidRPr="00611B68">
        <w:rPr>
          <w:sz w:val="24"/>
          <w:szCs w:val="24"/>
          <w:lang w:val="ru-RU"/>
        </w:rPr>
        <w:tab/>
      </w:r>
    </w:p>
    <w:p w:rsidR="00611B68" w:rsidRPr="00611B68" w:rsidRDefault="00611B68" w:rsidP="00611B68">
      <w:pPr>
        <w:jc w:val="center"/>
        <w:rPr>
          <w:sz w:val="24"/>
          <w:szCs w:val="24"/>
          <w:lang w:val="ru-RU"/>
        </w:rPr>
      </w:pPr>
      <w:r w:rsidRPr="00611B68">
        <w:rPr>
          <w:sz w:val="24"/>
          <w:szCs w:val="24"/>
          <w:lang w:val="ru-RU"/>
        </w:rPr>
        <w:t xml:space="preserve">                        (подпись)                                (Ф.И.О.)</w:t>
      </w:r>
    </w:p>
    <w:p w:rsidR="00611B68" w:rsidRPr="00611B68" w:rsidRDefault="00611B68" w:rsidP="00611B68">
      <w:pPr>
        <w:rPr>
          <w:sz w:val="24"/>
          <w:szCs w:val="24"/>
          <w:lang w:val="ru-RU"/>
        </w:rPr>
      </w:pPr>
    </w:p>
    <w:p w:rsidR="00611B68" w:rsidRPr="00611B68" w:rsidRDefault="00611B68" w:rsidP="00611B68">
      <w:pPr>
        <w:ind w:firstLine="720"/>
        <w:rPr>
          <w:sz w:val="24"/>
          <w:szCs w:val="24"/>
          <w:lang w:val="ru-RU"/>
        </w:rPr>
      </w:pPr>
    </w:p>
    <w:p w:rsidR="00611B68" w:rsidRPr="00650313" w:rsidRDefault="00611B68">
      <w:pPr>
        <w:rPr>
          <w:lang w:val="ru-RU"/>
        </w:rPr>
      </w:pPr>
    </w:p>
    <w:sectPr w:rsidR="00611B68" w:rsidRPr="00650313" w:rsidSect="006503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2070C5C2"/>
    <w:lvl w:ilvl="0" w:tplc="5A6406FE">
      <w:start w:val="1"/>
      <w:numFmt w:val="decimal"/>
      <w:lvlText w:val="%1."/>
      <w:lvlJc w:val="left"/>
      <w:pPr>
        <w:ind w:left="1350" w:hanging="13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13"/>
    <w:rsid w:val="00167FB8"/>
    <w:rsid w:val="00611B68"/>
    <w:rsid w:val="00650313"/>
    <w:rsid w:val="007529A6"/>
    <w:rsid w:val="00865673"/>
    <w:rsid w:val="008F5F46"/>
    <w:rsid w:val="00C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50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50313"/>
    <w:pPr>
      <w:spacing w:before="240" w:after="60"/>
      <w:outlineLvl w:val="5"/>
    </w:pPr>
    <w:rPr>
      <w:i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50313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header"/>
    <w:basedOn w:val="a"/>
    <w:link w:val="a4"/>
    <w:unhideWhenUsed/>
    <w:rsid w:val="006503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503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31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50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2">
    <w:name w:val="Body Text Indent 2"/>
    <w:basedOn w:val="a"/>
    <w:link w:val="20"/>
    <w:rsid w:val="00650313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65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1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2016-12-20T04:26:00Z</cp:lastPrinted>
  <dcterms:created xsi:type="dcterms:W3CDTF">2016-12-19T11:44:00Z</dcterms:created>
  <dcterms:modified xsi:type="dcterms:W3CDTF">2016-12-20T04:26:00Z</dcterms:modified>
</cp:coreProperties>
</file>