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1"/>
        <w:gridCol w:w="1362"/>
        <w:gridCol w:w="4062"/>
      </w:tblGrid>
      <w:tr w:rsidR="0073539E" w:rsidTr="004E13CC">
        <w:trPr>
          <w:trHeight w:val="1976"/>
        </w:trPr>
        <w:tc>
          <w:tcPr>
            <w:tcW w:w="43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73539E" w:rsidRDefault="0073539E" w:rsidP="004E13CC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                                                                    </w:t>
            </w:r>
          </w:p>
          <w:p w:rsidR="0073539E" w:rsidRDefault="0073539E" w:rsidP="004E13CC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73539E" w:rsidRDefault="0073539E" w:rsidP="004E13C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73539E" w:rsidRDefault="0073539E" w:rsidP="004E13C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районны</w:t>
            </w:r>
          </w:p>
          <w:p w:rsidR="0073539E" w:rsidRDefault="0073539E" w:rsidP="004E13CC">
            <w:pPr>
              <w:spacing w:line="276" w:lineRule="auto"/>
              <w:jc w:val="center"/>
              <w:rPr>
                <w:rFonts w:ascii="Calibri" w:hAnsi="Calibri"/>
                <w:b/>
                <w:cap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районнын</w:t>
            </w:r>
          </w:p>
          <w:p w:rsidR="0073539E" w:rsidRDefault="0073539E" w:rsidP="004E13C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Е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советы</w:t>
            </w:r>
          </w:p>
          <w:p w:rsidR="0073539E" w:rsidRDefault="0073539E" w:rsidP="004E13C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</w:t>
            </w:r>
          </w:p>
          <w:p w:rsidR="0073539E" w:rsidRDefault="0073539E" w:rsidP="004E13CC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73539E" w:rsidRDefault="0073539E" w:rsidP="004E13CC">
            <w:pPr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73539E" w:rsidRDefault="0073539E" w:rsidP="004E13CC">
            <w:pPr>
              <w:pStyle w:val="a3"/>
              <w:tabs>
                <w:tab w:val="left" w:pos="708"/>
              </w:tabs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714375" cy="942975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73539E" w:rsidRDefault="0073539E" w:rsidP="004E13CC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73539E" w:rsidRDefault="0073539E" w:rsidP="004E13C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73539E" w:rsidRDefault="0073539E" w:rsidP="004E13C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73539E" w:rsidRDefault="0073539E" w:rsidP="004E13C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73539E" w:rsidRDefault="0073539E" w:rsidP="004E13C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73539E" w:rsidRDefault="0073539E" w:rsidP="004E13C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73539E" w:rsidRDefault="0073539E" w:rsidP="004E13CC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73539E" w:rsidRDefault="0073539E" w:rsidP="004E13CC">
            <w:pPr>
              <w:rPr>
                <w:sz w:val="16"/>
                <w:szCs w:val="16"/>
              </w:rPr>
            </w:pPr>
          </w:p>
        </w:tc>
      </w:tr>
    </w:tbl>
    <w:p w:rsidR="0073539E" w:rsidRDefault="0073539E" w:rsidP="0073539E">
      <w:pPr>
        <w:pStyle w:val="6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 xml:space="preserve">                 К</w:t>
      </w:r>
      <w:proofErr w:type="gramStart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i w:val="0"/>
          <w:color w:val="auto"/>
          <w:sz w:val="28"/>
          <w:szCs w:val="28"/>
          <w:lang w:val="ru-RU"/>
        </w:rPr>
        <w:t>РАР                                 №   3                              РЕШЕНИЕ</w:t>
      </w:r>
    </w:p>
    <w:p w:rsidR="0073539E" w:rsidRDefault="0073539E" w:rsidP="0073539E">
      <w:pPr>
        <w:pStyle w:val="a3"/>
        <w:spacing w:line="276" w:lineRule="auto"/>
        <w:rPr>
          <w:szCs w:val="28"/>
        </w:rPr>
      </w:pPr>
      <w:r>
        <w:rPr>
          <w:szCs w:val="28"/>
        </w:rPr>
        <w:t xml:space="preserve">        28 январь 2019 </w:t>
      </w:r>
      <w:proofErr w:type="spellStart"/>
      <w:r>
        <w:rPr>
          <w:szCs w:val="28"/>
        </w:rPr>
        <w:t>й</w:t>
      </w:r>
      <w:proofErr w:type="spellEnd"/>
      <w:r>
        <w:rPr>
          <w:szCs w:val="28"/>
        </w:rPr>
        <w:t xml:space="preserve">.                                                               28 января 2019  г.  </w:t>
      </w:r>
    </w:p>
    <w:p w:rsidR="0073539E" w:rsidRPr="001C3BDD" w:rsidRDefault="0073539E" w:rsidP="0073539E">
      <w:pPr>
        <w:rPr>
          <w:snapToGrid/>
          <w:sz w:val="28"/>
          <w:szCs w:val="28"/>
        </w:rPr>
      </w:pPr>
    </w:p>
    <w:p w:rsidR="0073539E" w:rsidRPr="001C3BDD" w:rsidRDefault="0073539E" w:rsidP="0073539E">
      <w:pPr>
        <w:jc w:val="center"/>
        <w:rPr>
          <w:snapToGrid/>
          <w:sz w:val="28"/>
          <w:szCs w:val="28"/>
        </w:rPr>
      </w:pPr>
    </w:p>
    <w:p w:rsidR="0073539E" w:rsidRDefault="0073539E" w:rsidP="0073539E">
      <w:pPr>
        <w:jc w:val="center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О внесении изменений в решение Совета сельского поселения</w:t>
      </w:r>
    </w:p>
    <w:p w:rsidR="0073539E" w:rsidRDefault="0073539E" w:rsidP="0073539E">
      <w:pPr>
        <w:jc w:val="center"/>
        <w:rPr>
          <w:snapToGrid/>
          <w:sz w:val="28"/>
          <w:szCs w:val="28"/>
        </w:rPr>
      </w:pPr>
      <w:proofErr w:type="spellStart"/>
      <w:r>
        <w:rPr>
          <w:snapToGrid/>
          <w:sz w:val="28"/>
          <w:szCs w:val="28"/>
        </w:rPr>
        <w:t>Енгалышевский</w:t>
      </w:r>
      <w:proofErr w:type="spellEnd"/>
      <w:r>
        <w:rPr>
          <w:snapToGrid/>
          <w:sz w:val="28"/>
          <w:szCs w:val="28"/>
        </w:rPr>
        <w:t xml:space="preserve"> сельсовет муниципального района </w:t>
      </w:r>
      <w:proofErr w:type="spellStart"/>
      <w:r>
        <w:rPr>
          <w:snapToGrid/>
          <w:sz w:val="28"/>
          <w:szCs w:val="28"/>
        </w:rPr>
        <w:t>Чишминский</w:t>
      </w:r>
      <w:proofErr w:type="spellEnd"/>
      <w:r>
        <w:rPr>
          <w:snapToGrid/>
          <w:sz w:val="28"/>
          <w:szCs w:val="28"/>
        </w:rPr>
        <w:t xml:space="preserve"> район </w:t>
      </w:r>
    </w:p>
    <w:p w:rsidR="0073539E" w:rsidRPr="0073539E" w:rsidRDefault="0073539E" w:rsidP="0073539E">
      <w:pPr>
        <w:jc w:val="center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от 01 ноября 2017 г.  № 35 «Об установлении  налога на имущество физических лиц на территории  сельского поселения </w:t>
      </w:r>
      <w:proofErr w:type="spellStart"/>
      <w:r>
        <w:rPr>
          <w:snapToGrid/>
          <w:sz w:val="28"/>
          <w:szCs w:val="28"/>
        </w:rPr>
        <w:t>Енгалышевский</w:t>
      </w:r>
      <w:proofErr w:type="spellEnd"/>
      <w:r>
        <w:rPr>
          <w:snapToGrid/>
          <w:sz w:val="28"/>
          <w:szCs w:val="28"/>
        </w:rPr>
        <w:t xml:space="preserve">  сельсовет муниципального района </w:t>
      </w:r>
      <w:proofErr w:type="spellStart"/>
      <w:r>
        <w:rPr>
          <w:snapToGrid/>
          <w:sz w:val="28"/>
          <w:szCs w:val="28"/>
        </w:rPr>
        <w:t>Чишминский</w:t>
      </w:r>
      <w:proofErr w:type="spellEnd"/>
      <w:r>
        <w:rPr>
          <w:snapToGrid/>
          <w:sz w:val="28"/>
          <w:szCs w:val="28"/>
        </w:rPr>
        <w:t xml:space="preserve"> район Республики Башкортостан»</w:t>
      </w:r>
    </w:p>
    <w:p w:rsidR="0073539E" w:rsidRPr="001C3BDD" w:rsidRDefault="0073539E" w:rsidP="0073539E">
      <w:pPr>
        <w:jc w:val="center"/>
        <w:rPr>
          <w:snapToGrid/>
          <w:sz w:val="28"/>
          <w:szCs w:val="28"/>
        </w:rPr>
      </w:pPr>
    </w:p>
    <w:p w:rsidR="0073539E" w:rsidRDefault="0073539E" w:rsidP="0073539E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proofErr w:type="gramStart"/>
      <w:r w:rsidRPr="002F0E9A">
        <w:rPr>
          <w:sz w:val="28"/>
          <w:szCs w:val="28"/>
        </w:rPr>
        <w:t>В соответствии с Налогов</w:t>
      </w:r>
      <w:r>
        <w:rPr>
          <w:sz w:val="28"/>
          <w:szCs w:val="28"/>
        </w:rPr>
        <w:t>ым</w:t>
      </w:r>
      <w:r w:rsidRPr="002F0E9A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2F0E9A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Ф</w:t>
      </w:r>
      <w:r w:rsidRPr="002F0E9A">
        <w:rPr>
          <w:sz w:val="28"/>
          <w:szCs w:val="28"/>
        </w:rPr>
        <w:t>едеральным</w:t>
      </w:r>
      <w:r>
        <w:rPr>
          <w:sz w:val="28"/>
          <w:szCs w:val="28"/>
        </w:rPr>
        <w:t xml:space="preserve"> законом</w:t>
      </w:r>
      <w:r w:rsidRPr="002F0E9A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2F0E9A">
        <w:rPr>
          <w:sz w:val="28"/>
          <w:szCs w:val="28"/>
        </w:rPr>
        <w:t>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</w:t>
      </w:r>
      <w:proofErr w:type="gramEnd"/>
      <w:r w:rsidRPr="002F0E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36 </w:t>
      </w:r>
      <w:r w:rsidRPr="002F0E9A">
        <w:rPr>
          <w:sz w:val="28"/>
          <w:szCs w:val="28"/>
        </w:rPr>
        <w:t>Устава сельского поселения</w:t>
      </w:r>
      <w:r>
        <w:rPr>
          <w:snapToGrid/>
          <w:sz w:val="28"/>
          <w:szCs w:val="28"/>
        </w:rPr>
        <w:t xml:space="preserve"> </w:t>
      </w:r>
      <w:proofErr w:type="spellStart"/>
      <w:r>
        <w:rPr>
          <w:snapToGrid/>
          <w:sz w:val="28"/>
          <w:szCs w:val="28"/>
        </w:rPr>
        <w:t>Енгалышевский</w:t>
      </w:r>
      <w:proofErr w:type="spellEnd"/>
      <w:r>
        <w:rPr>
          <w:snapToGrid/>
          <w:sz w:val="28"/>
          <w:szCs w:val="28"/>
        </w:rPr>
        <w:t xml:space="preserve"> сельсовет муниципального района </w:t>
      </w:r>
      <w:proofErr w:type="spellStart"/>
      <w:r>
        <w:rPr>
          <w:snapToGrid/>
          <w:sz w:val="28"/>
          <w:szCs w:val="28"/>
        </w:rPr>
        <w:t>Чишминский</w:t>
      </w:r>
      <w:proofErr w:type="spellEnd"/>
      <w:r>
        <w:rPr>
          <w:snapToGrid/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>
        <w:rPr>
          <w:snapToGrid/>
          <w:sz w:val="28"/>
          <w:szCs w:val="28"/>
        </w:rPr>
        <w:t>Енгалышевский</w:t>
      </w:r>
      <w:proofErr w:type="spellEnd"/>
      <w:r>
        <w:rPr>
          <w:snapToGrid/>
          <w:sz w:val="28"/>
          <w:szCs w:val="28"/>
        </w:rPr>
        <w:t xml:space="preserve">  сельсовет муниципального района </w:t>
      </w:r>
      <w:proofErr w:type="spellStart"/>
      <w:r>
        <w:rPr>
          <w:snapToGrid/>
          <w:sz w:val="28"/>
          <w:szCs w:val="28"/>
        </w:rPr>
        <w:t>Чишминский</w:t>
      </w:r>
      <w:proofErr w:type="spellEnd"/>
      <w:r>
        <w:rPr>
          <w:snapToGrid/>
          <w:sz w:val="28"/>
          <w:szCs w:val="28"/>
        </w:rPr>
        <w:t xml:space="preserve"> район Республики Башкортостан </w:t>
      </w:r>
    </w:p>
    <w:p w:rsidR="0073539E" w:rsidRPr="0073539E" w:rsidRDefault="0073539E" w:rsidP="0073539E">
      <w:pPr>
        <w:autoSpaceDE w:val="0"/>
        <w:autoSpaceDN w:val="0"/>
        <w:adjustRightInd w:val="0"/>
        <w:jc w:val="center"/>
        <w:rPr>
          <w:b/>
          <w:snapToGrid/>
          <w:sz w:val="28"/>
          <w:szCs w:val="28"/>
        </w:rPr>
      </w:pPr>
      <w:r w:rsidRPr="0073539E">
        <w:rPr>
          <w:b/>
          <w:snapToGrid/>
          <w:sz w:val="28"/>
          <w:szCs w:val="28"/>
        </w:rPr>
        <w:t>РЕШИЛ:</w:t>
      </w:r>
    </w:p>
    <w:p w:rsidR="0073539E" w:rsidRDefault="0073539E" w:rsidP="0073539E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</w:p>
    <w:p w:rsidR="0073539E" w:rsidRDefault="0073539E" w:rsidP="0073539E">
      <w:pPr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          </w:t>
      </w:r>
      <w:r w:rsidRPr="00C21071">
        <w:rPr>
          <w:snapToGrid/>
          <w:sz w:val="28"/>
          <w:szCs w:val="28"/>
        </w:rPr>
        <w:t>1. В</w:t>
      </w:r>
      <w:r>
        <w:rPr>
          <w:snapToGrid/>
          <w:sz w:val="28"/>
          <w:szCs w:val="28"/>
        </w:rPr>
        <w:t>н</w:t>
      </w:r>
      <w:r w:rsidRPr="00C21071">
        <w:rPr>
          <w:snapToGrid/>
          <w:sz w:val="28"/>
          <w:szCs w:val="28"/>
        </w:rPr>
        <w:t xml:space="preserve">ести </w:t>
      </w:r>
      <w:r>
        <w:rPr>
          <w:snapToGrid/>
          <w:sz w:val="28"/>
          <w:szCs w:val="28"/>
        </w:rPr>
        <w:t xml:space="preserve">изменения в Решение Совета сельского поселения </w:t>
      </w:r>
      <w:proofErr w:type="spellStart"/>
      <w:r>
        <w:rPr>
          <w:snapToGrid/>
          <w:sz w:val="28"/>
          <w:szCs w:val="28"/>
        </w:rPr>
        <w:t>Енгалышевский</w:t>
      </w:r>
      <w:proofErr w:type="spellEnd"/>
      <w:r>
        <w:rPr>
          <w:snapToGrid/>
          <w:sz w:val="28"/>
          <w:szCs w:val="28"/>
        </w:rPr>
        <w:t xml:space="preserve"> сельсовет муниципального района </w:t>
      </w:r>
      <w:proofErr w:type="spellStart"/>
      <w:r>
        <w:rPr>
          <w:snapToGrid/>
          <w:sz w:val="28"/>
          <w:szCs w:val="28"/>
        </w:rPr>
        <w:t>Чишминский</w:t>
      </w:r>
      <w:proofErr w:type="spellEnd"/>
      <w:r>
        <w:rPr>
          <w:snapToGrid/>
          <w:sz w:val="28"/>
          <w:szCs w:val="28"/>
        </w:rPr>
        <w:t xml:space="preserve"> район Республики Башкортостан от 01 ноября 2017 г. № 35 «Об установлении  налога на имущество физических лиц на территории  сельского поселения </w:t>
      </w:r>
      <w:proofErr w:type="spellStart"/>
      <w:r>
        <w:rPr>
          <w:snapToGrid/>
          <w:sz w:val="28"/>
          <w:szCs w:val="28"/>
        </w:rPr>
        <w:t>Енгалышевский</w:t>
      </w:r>
      <w:proofErr w:type="spellEnd"/>
      <w:r>
        <w:rPr>
          <w:snapToGrid/>
          <w:sz w:val="28"/>
          <w:szCs w:val="28"/>
        </w:rPr>
        <w:t xml:space="preserve"> сельсовет муниципального района </w:t>
      </w:r>
      <w:proofErr w:type="spellStart"/>
      <w:r>
        <w:rPr>
          <w:snapToGrid/>
          <w:sz w:val="28"/>
          <w:szCs w:val="28"/>
        </w:rPr>
        <w:t>Чишминский</w:t>
      </w:r>
      <w:proofErr w:type="spellEnd"/>
      <w:r>
        <w:rPr>
          <w:snapToGrid/>
          <w:sz w:val="28"/>
          <w:szCs w:val="28"/>
        </w:rPr>
        <w:t xml:space="preserve"> район Республики Башкортостан» и изложить в следующей редакции:</w:t>
      </w:r>
    </w:p>
    <w:p w:rsidR="0073539E" w:rsidRPr="009A2114" w:rsidRDefault="0073539E" w:rsidP="0073539E">
      <w:pPr>
        <w:pStyle w:val="ConsNormal"/>
        <w:widowControl/>
        <w:spacing w:before="120" w:line="240" w:lineRule="atLeast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5C4370">
        <w:rPr>
          <w:rFonts w:ascii="Times New Roman" w:hAnsi="Times New Roman" w:cs="Times New Roman"/>
          <w:sz w:val="28"/>
          <w:szCs w:val="28"/>
        </w:rPr>
        <w:t>1. Ввести на территории сельского поселения</w:t>
      </w:r>
      <w:r w:rsidRPr="0073539E">
        <w:rPr>
          <w:sz w:val="28"/>
          <w:szCs w:val="28"/>
        </w:rPr>
        <w:t xml:space="preserve"> </w:t>
      </w:r>
      <w:proofErr w:type="spellStart"/>
      <w:r w:rsidRPr="0073539E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Pr="005C437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C4370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5C437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налог на имущество физических лиц, исходя из кадастровой стоимости объектов налогообложения</w:t>
      </w:r>
      <w:r w:rsidRPr="009A2114">
        <w:rPr>
          <w:rFonts w:ascii="Times New Roman" w:hAnsi="Times New Roman" w:cs="Times New Roman"/>
          <w:sz w:val="28"/>
          <w:szCs w:val="28"/>
        </w:rPr>
        <w:t>.</w:t>
      </w:r>
    </w:p>
    <w:p w:rsidR="0073539E" w:rsidRPr="002F0E9A" w:rsidRDefault="0073539E" w:rsidP="0073539E">
      <w:pPr>
        <w:pStyle w:val="ConsNormal"/>
        <w:widowControl/>
        <w:spacing w:before="120" w:line="240" w:lineRule="atLeast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E9A">
        <w:rPr>
          <w:rFonts w:ascii="Times New Roman" w:hAnsi="Times New Roman" w:cs="Times New Roman"/>
          <w:sz w:val="28"/>
          <w:szCs w:val="28"/>
        </w:rPr>
        <w:t xml:space="preserve">2. Установить </w:t>
      </w:r>
      <w:r>
        <w:rPr>
          <w:rFonts w:ascii="Times New Roman" w:hAnsi="Times New Roman" w:cs="Times New Roman"/>
          <w:sz w:val="28"/>
          <w:szCs w:val="28"/>
        </w:rPr>
        <w:t xml:space="preserve">налоговые ставки в процентах от кадастровой </w:t>
      </w:r>
      <w:r w:rsidRPr="00442029">
        <w:rPr>
          <w:rFonts w:ascii="Times New Roman" w:hAnsi="Times New Roman" w:cs="Times New Roman"/>
          <w:sz w:val="28"/>
          <w:szCs w:val="28"/>
        </w:rPr>
        <w:t>стоимости объектов налогообложени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442029">
        <w:rPr>
          <w:rFonts w:ascii="Times New Roman" w:hAnsi="Times New Roman" w:cs="Times New Roman"/>
          <w:sz w:val="28"/>
          <w:szCs w:val="28"/>
        </w:rPr>
        <w:t>в следующих</w:t>
      </w:r>
      <w:r>
        <w:rPr>
          <w:rFonts w:ascii="Times New Roman" w:hAnsi="Times New Roman" w:cs="Times New Roman"/>
          <w:sz w:val="28"/>
          <w:szCs w:val="28"/>
        </w:rPr>
        <w:t xml:space="preserve"> размерах</w:t>
      </w:r>
      <w:r w:rsidRPr="002F0E9A">
        <w:rPr>
          <w:rFonts w:ascii="Times New Roman" w:hAnsi="Times New Roman" w:cs="Times New Roman"/>
          <w:sz w:val="28"/>
          <w:szCs w:val="28"/>
        </w:rPr>
        <w:t>:</w:t>
      </w:r>
    </w:p>
    <w:p w:rsidR="0073539E" w:rsidRPr="002F0E9A" w:rsidRDefault="0073539E" w:rsidP="0073539E">
      <w:pPr>
        <w:spacing w:line="240" w:lineRule="atLeast"/>
        <w:ind w:firstLine="567"/>
        <w:jc w:val="both"/>
        <w:rPr>
          <w:sz w:val="28"/>
          <w:szCs w:val="28"/>
        </w:rPr>
      </w:pPr>
      <w:r w:rsidRPr="002F0E9A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2F0E9A">
        <w:rPr>
          <w:sz w:val="28"/>
          <w:szCs w:val="28"/>
        </w:rPr>
        <w:t xml:space="preserve"> 0,</w:t>
      </w:r>
      <w:r>
        <w:rPr>
          <w:sz w:val="28"/>
          <w:szCs w:val="28"/>
        </w:rPr>
        <w:t>3</w:t>
      </w:r>
      <w:r w:rsidRPr="002F0E9A">
        <w:rPr>
          <w:sz w:val="28"/>
          <w:szCs w:val="28"/>
        </w:rPr>
        <w:t xml:space="preserve"> процента в отношении:</w:t>
      </w:r>
    </w:p>
    <w:p w:rsidR="0073539E" w:rsidRDefault="0073539E" w:rsidP="0073539E">
      <w:pPr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жилых домов, частей жилых домов, квартир, частей квартир, комнат;</w:t>
      </w:r>
    </w:p>
    <w:p w:rsidR="0073539E" w:rsidRPr="002F0E9A" w:rsidRDefault="0073539E" w:rsidP="0073539E">
      <w:pPr>
        <w:ind w:firstLine="567"/>
        <w:jc w:val="both"/>
        <w:rPr>
          <w:sz w:val="28"/>
          <w:szCs w:val="28"/>
        </w:rPr>
      </w:pPr>
      <w:r w:rsidRPr="002F0E9A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73539E" w:rsidRPr="002F0E9A" w:rsidRDefault="0073539E" w:rsidP="0073539E">
      <w:pPr>
        <w:ind w:firstLine="567"/>
        <w:jc w:val="both"/>
        <w:rPr>
          <w:sz w:val="28"/>
          <w:szCs w:val="28"/>
        </w:rPr>
      </w:pPr>
      <w:r w:rsidRPr="002F0E9A">
        <w:rPr>
          <w:sz w:val="28"/>
          <w:szCs w:val="28"/>
        </w:rPr>
        <w:lastRenderedPageBreak/>
        <w:t>единых недвижимых комплексов, в сос</w:t>
      </w:r>
      <w:r>
        <w:rPr>
          <w:sz w:val="28"/>
          <w:szCs w:val="28"/>
        </w:rPr>
        <w:t xml:space="preserve">тав которых входит хотя бы один </w:t>
      </w:r>
      <w:r w:rsidRPr="002F0E9A">
        <w:rPr>
          <w:sz w:val="28"/>
          <w:szCs w:val="28"/>
        </w:rPr>
        <w:t>жилой дом;</w:t>
      </w:r>
    </w:p>
    <w:p w:rsidR="0073539E" w:rsidRPr="002F0E9A" w:rsidRDefault="0073539E" w:rsidP="0073539E">
      <w:pPr>
        <w:ind w:firstLine="567"/>
        <w:jc w:val="both"/>
        <w:rPr>
          <w:sz w:val="28"/>
          <w:szCs w:val="28"/>
        </w:rPr>
      </w:pPr>
      <w:r w:rsidRPr="002F0E9A">
        <w:rPr>
          <w:sz w:val="28"/>
          <w:szCs w:val="28"/>
        </w:rPr>
        <w:t xml:space="preserve">гаражей и </w:t>
      </w:r>
      <w:proofErr w:type="spellStart"/>
      <w:r w:rsidRPr="002F0E9A">
        <w:rPr>
          <w:sz w:val="28"/>
          <w:szCs w:val="28"/>
        </w:rPr>
        <w:t>машино-мест</w:t>
      </w:r>
      <w:proofErr w:type="spellEnd"/>
      <w:r>
        <w:rPr>
          <w:sz w:val="28"/>
          <w:szCs w:val="28"/>
        </w:rPr>
        <w:t xml:space="preserve">, в том числе расположенных в объектах налогообложения, указанных </w:t>
      </w:r>
      <w:r w:rsidRPr="00367101">
        <w:rPr>
          <w:sz w:val="28"/>
          <w:szCs w:val="28"/>
        </w:rPr>
        <w:t xml:space="preserve">в </w:t>
      </w:r>
      <w:hyperlink r:id="rId5" w:history="1">
        <w:r w:rsidRPr="00367101">
          <w:rPr>
            <w:sz w:val="28"/>
            <w:szCs w:val="28"/>
          </w:rPr>
          <w:t>подпункте 2</w:t>
        </w:r>
      </w:hyperlink>
      <w:r>
        <w:rPr>
          <w:sz w:val="28"/>
          <w:szCs w:val="28"/>
        </w:rPr>
        <w:t xml:space="preserve"> настоящего пункта;</w:t>
      </w:r>
    </w:p>
    <w:p w:rsidR="0073539E" w:rsidRPr="002F0E9A" w:rsidRDefault="0073539E" w:rsidP="0073539E">
      <w:pPr>
        <w:ind w:firstLine="567"/>
        <w:jc w:val="both"/>
        <w:rPr>
          <w:sz w:val="28"/>
          <w:szCs w:val="28"/>
        </w:rPr>
      </w:pPr>
      <w:r w:rsidRPr="002F0E9A"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73539E" w:rsidRDefault="0073539E" w:rsidP="0073539E">
      <w:pPr>
        <w:ind w:firstLine="540"/>
        <w:jc w:val="both"/>
        <w:rPr>
          <w:sz w:val="28"/>
          <w:szCs w:val="28"/>
        </w:rPr>
      </w:pPr>
      <w:proofErr w:type="gramStart"/>
      <w:r w:rsidRPr="002F0E9A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Pr="002F0E9A">
        <w:rPr>
          <w:sz w:val="28"/>
          <w:szCs w:val="28"/>
        </w:rPr>
        <w:t xml:space="preserve">2 процента </w:t>
      </w:r>
      <w:r>
        <w:rPr>
          <w:sz w:val="28"/>
          <w:szCs w:val="28"/>
        </w:rPr>
        <w:t xml:space="preserve">в отношении объектов налогообложения, включенных в перечень, определяемый в соответствии </w:t>
      </w:r>
      <w:r w:rsidRPr="0014583E">
        <w:rPr>
          <w:sz w:val="28"/>
          <w:szCs w:val="28"/>
        </w:rPr>
        <w:t xml:space="preserve">с </w:t>
      </w:r>
      <w:hyperlink r:id="rId6" w:history="1">
        <w:r w:rsidRPr="0014583E">
          <w:rPr>
            <w:sz w:val="28"/>
            <w:szCs w:val="28"/>
          </w:rPr>
          <w:t>пунктом 7 статьи 378.2</w:t>
        </w:r>
      </w:hyperlink>
      <w:r w:rsidRPr="0014583E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Налогового</w:t>
      </w:r>
      <w:r w:rsidRPr="0014583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14583E">
        <w:rPr>
          <w:sz w:val="28"/>
          <w:szCs w:val="28"/>
        </w:rPr>
        <w:t>одекса</w:t>
      </w:r>
      <w:r>
        <w:rPr>
          <w:sz w:val="28"/>
          <w:szCs w:val="28"/>
        </w:rPr>
        <w:t xml:space="preserve"> Российской Федерации</w:t>
      </w:r>
      <w:r w:rsidRPr="0014583E">
        <w:rPr>
          <w:sz w:val="28"/>
          <w:szCs w:val="28"/>
        </w:rPr>
        <w:t xml:space="preserve">, в отношении объектов налогообложения, предусмотренных </w:t>
      </w:r>
      <w:hyperlink r:id="rId7" w:history="1">
        <w:r w:rsidRPr="0014583E">
          <w:rPr>
            <w:sz w:val="28"/>
            <w:szCs w:val="28"/>
          </w:rPr>
          <w:t>абзацем вторым пункта 10 статьи 378.2</w:t>
        </w:r>
      </w:hyperlink>
      <w:r w:rsidRPr="0014583E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Налогового кодекса</w:t>
      </w:r>
      <w:r w:rsidRPr="0014583E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73539E" w:rsidRDefault="0073539E" w:rsidP="0073539E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2F0E9A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Pr="002F0E9A">
        <w:rPr>
          <w:sz w:val="28"/>
          <w:szCs w:val="28"/>
        </w:rPr>
        <w:t>0,5 процента в отношении прочих объектов налогообложения</w:t>
      </w:r>
      <w:r>
        <w:rPr>
          <w:sz w:val="28"/>
          <w:szCs w:val="28"/>
        </w:rPr>
        <w:t>»</w:t>
      </w:r>
    </w:p>
    <w:p w:rsidR="0073539E" w:rsidRDefault="0073539E" w:rsidP="00735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539E" w:rsidRPr="00C21071" w:rsidRDefault="0073539E" w:rsidP="00735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A2114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не ранее чем по истечении одного месяца со дня его официального обнародования и не ранее 1 января 2019 года.</w:t>
      </w:r>
    </w:p>
    <w:p w:rsidR="0073539E" w:rsidRDefault="0073539E" w:rsidP="00735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539E" w:rsidRPr="0073539E" w:rsidRDefault="0073539E" w:rsidP="0073539E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Pr="00C2107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36407C">
        <w:rPr>
          <w:sz w:val="28"/>
          <w:szCs w:val="28"/>
        </w:rPr>
        <w:t xml:space="preserve">Обнародовать настоящее решение на информационном стенде в </w:t>
      </w:r>
      <w:r>
        <w:rPr>
          <w:sz w:val="28"/>
          <w:szCs w:val="28"/>
        </w:rPr>
        <w:t>здании А</w:t>
      </w:r>
      <w:r w:rsidRPr="0036407C">
        <w:rPr>
          <w:sz w:val="28"/>
          <w:szCs w:val="28"/>
        </w:rPr>
        <w:t>дминистрации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</w:t>
      </w:r>
      <w:r w:rsidRPr="0036407C">
        <w:rPr>
          <w:sz w:val="28"/>
          <w:szCs w:val="28"/>
        </w:rPr>
        <w:t xml:space="preserve"> сельсовет муниципального района </w:t>
      </w:r>
      <w:proofErr w:type="spellStart"/>
      <w:r w:rsidRPr="0036407C">
        <w:rPr>
          <w:sz w:val="28"/>
          <w:szCs w:val="28"/>
        </w:rPr>
        <w:t>Чишминский</w:t>
      </w:r>
      <w:proofErr w:type="spellEnd"/>
      <w:r w:rsidRPr="0036407C">
        <w:rPr>
          <w:sz w:val="28"/>
          <w:szCs w:val="28"/>
        </w:rPr>
        <w:t xml:space="preserve">  район Республики Башкортостан по </w:t>
      </w:r>
      <w:r w:rsidRPr="0073539E">
        <w:rPr>
          <w:sz w:val="28"/>
          <w:szCs w:val="28"/>
        </w:rPr>
        <w:t xml:space="preserve">адресу: Республики Башкортостан, </w:t>
      </w:r>
      <w:proofErr w:type="spellStart"/>
      <w:r w:rsidRPr="0073539E">
        <w:rPr>
          <w:sz w:val="28"/>
          <w:szCs w:val="28"/>
        </w:rPr>
        <w:t>Чишминский</w:t>
      </w:r>
      <w:proofErr w:type="spellEnd"/>
      <w:r w:rsidRPr="0073539E">
        <w:rPr>
          <w:sz w:val="28"/>
          <w:szCs w:val="28"/>
        </w:rPr>
        <w:t xml:space="preserve">  район, с. </w:t>
      </w:r>
      <w:proofErr w:type="spellStart"/>
      <w:r w:rsidRPr="0073539E">
        <w:rPr>
          <w:sz w:val="28"/>
          <w:szCs w:val="28"/>
        </w:rPr>
        <w:t>Енгалышево</w:t>
      </w:r>
      <w:proofErr w:type="spellEnd"/>
      <w:r w:rsidRPr="0073539E">
        <w:rPr>
          <w:sz w:val="28"/>
          <w:szCs w:val="28"/>
        </w:rPr>
        <w:t xml:space="preserve">, ул. </w:t>
      </w:r>
      <w:proofErr w:type="spellStart"/>
      <w:r w:rsidRPr="0073539E">
        <w:rPr>
          <w:sz w:val="28"/>
          <w:szCs w:val="28"/>
        </w:rPr>
        <w:t>Манаева</w:t>
      </w:r>
      <w:proofErr w:type="spellEnd"/>
      <w:r w:rsidRPr="0073539E">
        <w:rPr>
          <w:sz w:val="28"/>
          <w:szCs w:val="28"/>
        </w:rPr>
        <w:t>, 13, и в официальном сайте http://engalys.ru/ до  30 января</w:t>
      </w:r>
      <w:r>
        <w:rPr>
          <w:sz w:val="28"/>
          <w:szCs w:val="28"/>
        </w:rPr>
        <w:t xml:space="preserve"> </w:t>
      </w:r>
      <w:r w:rsidRPr="0073539E">
        <w:rPr>
          <w:sz w:val="28"/>
          <w:szCs w:val="28"/>
        </w:rPr>
        <w:t>2019 года.</w:t>
      </w:r>
    </w:p>
    <w:p w:rsidR="0073539E" w:rsidRPr="009527C3" w:rsidRDefault="0073539E" w:rsidP="0073539E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</w:p>
    <w:p w:rsidR="0073539E" w:rsidRPr="00C21071" w:rsidRDefault="0073539E" w:rsidP="007353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539E" w:rsidRDefault="0073539E" w:rsidP="0073539E">
      <w:pPr>
        <w:autoSpaceDE w:val="0"/>
        <w:autoSpaceDN w:val="0"/>
        <w:adjustRightInd w:val="0"/>
        <w:jc w:val="both"/>
        <w:rPr>
          <w:i/>
          <w:snapToGrid/>
          <w:sz w:val="28"/>
          <w:szCs w:val="28"/>
        </w:rPr>
      </w:pPr>
    </w:p>
    <w:p w:rsidR="0073539E" w:rsidRDefault="0073539E" w:rsidP="0073539E">
      <w:pPr>
        <w:autoSpaceDE w:val="0"/>
        <w:autoSpaceDN w:val="0"/>
        <w:adjustRightInd w:val="0"/>
        <w:jc w:val="both"/>
        <w:rPr>
          <w:i/>
          <w:snapToGrid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495"/>
        <w:gridCol w:w="4075"/>
      </w:tblGrid>
      <w:tr w:rsidR="0073539E" w:rsidRPr="00BE2700" w:rsidTr="004E13CC">
        <w:trPr>
          <w:trHeight w:val="472"/>
        </w:trPr>
        <w:tc>
          <w:tcPr>
            <w:tcW w:w="5495" w:type="dxa"/>
            <w:shd w:val="clear" w:color="auto" w:fill="auto"/>
          </w:tcPr>
          <w:p w:rsidR="0073539E" w:rsidRPr="0073539E" w:rsidRDefault="0073539E" w:rsidP="004E13CC">
            <w:pPr>
              <w:autoSpaceDE w:val="0"/>
              <w:autoSpaceDN w:val="0"/>
              <w:adjustRightInd w:val="0"/>
              <w:jc w:val="both"/>
              <w:rPr>
                <w:snapToGrid/>
                <w:sz w:val="28"/>
                <w:szCs w:val="28"/>
              </w:rPr>
            </w:pPr>
            <w:r w:rsidRPr="0073539E">
              <w:rPr>
                <w:snapToGrid/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4075" w:type="dxa"/>
            <w:shd w:val="clear" w:color="auto" w:fill="auto"/>
          </w:tcPr>
          <w:p w:rsidR="0073539E" w:rsidRPr="0073539E" w:rsidRDefault="0073539E" w:rsidP="004E13CC">
            <w:pPr>
              <w:autoSpaceDE w:val="0"/>
              <w:autoSpaceDN w:val="0"/>
              <w:adjustRightInd w:val="0"/>
              <w:jc w:val="both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 xml:space="preserve">                            </w:t>
            </w:r>
            <w:r w:rsidRPr="0073539E">
              <w:rPr>
                <w:snapToGrid/>
                <w:sz w:val="28"/>
                <w:szCs w:val="28"/>
              </w:rPr>
              <w:t>В.В. Ермолаев</w:t>
            </w:r>
          </w:p>
          <w:p w:rsidR="0073539E" w:rsidRPr="0073539E" w:rsidRDefault="0073539E" w:rsidP="004E13CC">
            <w:pPr>
              <w:autoSpaceDE w:val="0"/>
              <w:autoSpaceDN w:val="0"/>
              <w:adjustRightInd w:val="0"/>
              <w:jc w:val="center"/>
              <w:rPr>
                <w:snapToGrid/>
                <w:sz w:val="28"/>
                <w:szCs w:val="28"/>
              </w:rPr>
            </w:pPr>
          </w:p>
        </w:tc>
      </w:tr>
    </w:tbl>
    <w:p w:rsidR="0073539E" w:rsidRPr="001C3BDD" w:rsidRDefault="0073539E" w:rsidP="0073539E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</w:p>
    <w:p w:rsidR="00865673" w:rsidRDefault="00865673"/>
    <w:sectPr w:rsidR="00865673" w:rsidSect="0073539E">
      <w:headerReference w:type="even" r:id="rId8"/>
      <w:headerReference w:type="default" r:id="rId9"/>
      <w:pgSz w:w="11906" w:h="16838" w:code="9"/>
      <w:pgMar w:top="567" w:right="851" w:bottom="567" w:left="1418" w:header="357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8E" w:rsidRDefault="0073539E" w:rsidP="004017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AF5F8E" w:rsidRDefault="0073539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8E" w:rsidRDefault="0073539E" w:rsidP="00E21F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F5F8E" w:rsidRDefault="007353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39E"/>
    <w:rsid w:val="005E198F"/>
    <w:rsid w:val="0073539E"/>
    <w:rsid w:val="0086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9E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539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napToGrid/>
      <w:color w:val="243F60" w:themeColor="accent1" w:themeShade="7F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 Знак,Верхний колонтитул Знак Знак,Знак6 Знак Знак"/>
    <w:basedOn w:val="a"/>
    <w:link w:val="a4"/>
    <w:rsid w:val="0073539E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"/>
    <w:basedOn w:val="a0"/>
    <w:link w:val="a3"/>
    <w:rsid w:val="007353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73539E"/>
  </w:style>
  <w:style w:type="character" w:styleId="a6">
    <w:name w:val="Hyperlink"/>
    <w:rsid w:val="0073539E"/>
    <w:rPr>
      <w:color w:val="0000FF"/>
      <w:u w:val="single"/>
    </w:rPr>
  </w:style>
  <w:style w:type="paragraph" w:customStyle="1" w:styleId="ConsTitle">
    <w:name w:val="ConsTitle"/>
    <w:rsid w:val="007353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353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3539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7353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539E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E72D32DD31EF0CAC7976F66B8020DACE1440631706DDE418F577666EBFDBCAA06859EEAB08D9u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E72D32DD31EF0CAC7976F66B8020DACE1440631706DDE418F577666EBFDBCAA06859EEAE0FD9uF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EA9D7622C7A03B5352784ACD6AB1F215F47B049EBD3F543F04B1EEF020E213B2E0C9DD96C069AFCDF5BEF61196004C46D1F41AADFDF38qFs2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664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1</cp:revision>
  <cp:lastPrinted>2019-01-28T07:13:00Z</cp:lastPrinted>
  <dcterms:created xsi:type="dcterms:W3CDTF">2019-01-28T07:04:00Z</dcterms:created>
  <dcterms:modified xsi:type="dcterms:W3CDTF">2019-01-28T07:14:00Z</dcterms:modified>
</cp:coreProperties>
</file>