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12" w:rsidRDefault="00CB7212" w:rsidP="00CB7212"/>
    <w:p w:rsidR="00CB7212" w:rsidRDefault="00CB7212" w:rsidP="00CB7212">
      <w:pPr>
        <w:ind w:left="5580"/>
        <w:jc w:val="right"/>
      </w:pPr>
    </w:p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11"/>
        <w:gridCol w:w="1276"/>
        <w:gridCol w:w="4111"/>
      </w:tblGrid>
      <w:tr w:rsidR="00CB7212" w:rsidRPr="00801DF4" w:rsidTr="000A4917">
        <w:trPr>
          <w:trHeight w:val="1562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B7212" w:rsidRPr="00CB7212" w:rsidRDefault="00CB7212" w:rsidP="000A491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CB7212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 w:rsidRPr="00CB7212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 w:rsidRPr="00CB7212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 w:rsidRPr="00CB7212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 w:rsidRPr="00CB7212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CB7212" w:rsidRPr="00CB7212" w:rsidRDefault="00CB7212" w:rsidP="000A491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CB7212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 w:rsidRPr="00CB7212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 w:rsidRPr="00CB7212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CB7212" w:rsidRPr="00CB7212" w:rsidRDefault="00CB7212" w:rsidP="000A491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CB7212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 w:rsidRPr="00CB7212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CB7212" w:rsidRPr="00CB7212" w:rsidRDefault="00CB7212" w:rsidP="000A491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CB7212"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 w:rsidRPr="00CB7212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 w:rsidRPr="00CB7212"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 w:rsidRPr="00CB7212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CB7212" w:rsidRPr="00CB7212" w:rsidRDefault="00CB7212" w:rsidP="000A491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CB7212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 w:rsidRPr="00CB7212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 w:rsidRPr="00CB7212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B7212" w:rsidRPr="00BA4F04" w:rsidRDefault="00CB7212" w:rsidP="000A4917">
            <w:pPr>
              <w:pStyle w:val="a5"/>
              <w:spacing w:line="276" w:lineRule="auto"/>
              <w:jc w:val="right"/>
              <w:rPr>
                <w:noProof/>
                <w:sz w:val="16"/>
                <w:szCs w:val="16"/>
                <w:lang w:val="ru-RU"/>
              </w:rPr>
            </w:pPr>
          </w:p>
          <w:p w:rsidR="00CB7212" w:rsidRPr="00801DF4" w:rsidRDefault="00CB7212" w:rsidP="000A4917">
            <w:pPr>
              <w:pStyle w:val="a5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581025" cy="78105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B7212" w:rsidRDefault="00CB7212" w:rsidP="000A491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 СЕЛЬСКОГО ПОСЕЛЕНИЯ</w:t>
            </w:r>
          </w:p>
          <w:p w:rsidR="00CB7212" w:rsidRDefault="00CB7212" w:rsidP="000A491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CB7212" w:rsidRDefault="00CB7212" w:rsidP="000A491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CB7212" w:rsidRDefault="00CB7212" w:rsidP="000A491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CB7212" w:rsidRPr="00801DF4" w:rsidRDefault="00CB7212" w:rsidP="000A491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CB7212" w:rsidRPr="000370E2" w:rsidTr="000A4917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B7212" w:rsidRPr="00CB7212" w:rsidRDefault="00CB7212" w:rsidP="000A4917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CB7212" w:rsidRPr="00CB7212" w:rsidRDefault="00CB7212" w:rsidP="000A4917">
            <w:pPr>
              <w:rPr>
                <w:rFonts w:ascii="Arial New Bash" w:hAnsi="Arial New Bash"/>
                <w:b/>
                <w:caps/>
              </w:rPr>
            </w:pPr>
          </w:p>
          <w:p w:rsidR="00CB7212" w:rsidRPr="00CB7212" w:rsidRDefault="00CB7212" w:rsidP="000A4917">
            <w:pPr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 w:rsidRPr="00CB7212"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CB7212" w:rsidRPr="00CB7212" w:rsidRDefault="00CB7212" w:rsidP="000A4917">
            <w:pPr>
              <w:jc w:val="center"/>
              <w:rPr>
                <w:rFonts w:ascii="Arial New Bash" w:hAnsi="Arial New Bash"/>
                <w:b/>
                <w:caps/>
              </w:rPr>
            </w:pPr>
          </w:p>
          <w:p w:rsidR="00CB7212" w:rsidRPr="00CB7212" w:rsidRDefault="00CB7212" w:rsidP="00CB72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B7212">
              <w:rPr>
                <w:rFonts w:eastAsia="Calibri"/>
                <w:b/>
                <w:sz w:val="28"/>
                <w:szCs w:val="28"/>
              </w:rPr>
              <w:t xml:space="preserve">07 ноябрь 2018 </w:t>
            </w:r>
            <w:proofErr w:type="spellStart"/>
            <w:r w:rsidRPr="00CB7212">
              <w:rPr>
                <w:rFonts w:eastAsia="Calibri"/>
                <w:b/>
                <w:sz w:val="28"/>
                <w:szCs w:val="28"/>
              </w:rPr>
              <w:t>й</w:t>
            </w:r>
            <w:proofErr w:type="spellEnd"/>
            <w:r w:rsidRPr="00CB7212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B7212" w:rsidRPr="00801DF4" w:rsidRDefault="00CB7212" w:rsidP="000A4917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 w:val="20"/>
              </w:rPr>
            </w:pPr>
          </w:p>
          <w:p w:rsidR="00CB7212" w:rsidRPr="00DB18D2" w:rsidRDefault="00CB7212" w:rsidP="000A4917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</w:p>
          <w:p w:rsidR="00CB7212" w:rsidRPr="00B03BFE" w:rsidRDefault="00CB7212" w:rsidP="000A4917">
            <w:pPr>
              <w:widowControl w:val="0"/>
              <w:autoSpaceDE w:val="0"/>
              <w:autoSpaceDN w:val="0"/>
              <w:rPr>
                <w:b/>
                <w:caps/>
                <w:sz w:val="28"/>
                <w:szCs w:val="28"/>
              </w:rPr>
            </w:pPr>
            <w:r w:rsidRPr="00B03BFE">
              <w:rPr>
                <w:rFonts w:eastAsia="Calibri"/>
                <w:b/>
                <w:sz w:val="28"/>
                <w:szCs w:val="28"/>
              </w:rPr>
              <w:t xml:space="preserve">№ </w:t>
            </w:r>
            <w:r>
              <w:rPr>
                <w:rFonts w:eastAsia="Calibri"/>
                <w:b/>
                <w:sz w:val="28"/>
                <w:szCs w:val="28"/>
              </w:rPr>
              <w:t>48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B7212" w:rsidRPr="00801DF4" w:rsidRDefault="00CB7212" w:rsidP="000A491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CB7212" w:rsidRPr="000763A3" w:rsidRDefault="00CB7212" w:rsidP="000A491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rPr>
                <w:rFonts w:ascii="Arial New Bash" w:eastAsia="Calibri" w:hAnsi="Arial New Bash"/>
                <w:b/>
                <w:u w:val="single"/>
              </w:rPr>
            </w:pPr>
          </w:p>
          <w:p w:rsidR="00CB7212" w:rsidRPr="00AE71E8" w:rsidRDefault="00CB7212" w:rsidP="000A491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РЕШЕНИЕ</w:t>
            </w:r>
          </w:p>
          <w:p w:rsidR="00CB7212" w:rsidRDefault="00CB7212" w:rsidP="000A491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CB7212" w:rsidRPr="00CB7212" w:rsidRDefault="00CB7212" w:rsidP="00CB721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CB7212">
              <w:rPr>
                <w:rFonts w:eastAsia="Calibri"/>
                <w:b/>
                <w:sz w:val="28"/>
                <w:szCs w:val="28"/>
              </w:rPr>
              <w:t>07 ноября 2018 г.</w:t>
            </w:r>
          </w:p>
        </w:tc>
      </w:tr>
    </w:tbl>
    <w:p w:rsidR="00CB7212" w:rsidRDefault="00CB7212" w:rsidP="00CB7212">
      <w:pPr>
        <w:rPr>
          <w:b/>
          <w:sz w:val="28"/>
          <w:szCs w:val="28"/>
        </w:rPr>
      </w:pPr>
    </w:p>
    <w:p w:rsidR="00CB7212" w:rsidRPr="00CB7212" w:rsidRDefault="00CB7212" w:rsidP="00CB7212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1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CB7212" w:rsidRPr="00CB7212" w:rsidRDefault="00CB7212" w:rsidP="00CB7212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12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Pr="00CB7212">
        <w:rPr>
          <w:rFonts w:ascii="Times New Roman" w:hAnsi="Times New Roman" w:cs="Times New Roman"/>
          <w:b/>
          <w:sz w:val="28"/>
          <w:szCs w:val="28"/>
        </w:rPr>
        <w:t>Енгалышевский</w:t>
      </w:r>
      <w:proofErr w:type="spellEnd"/>
      <w:r w:rsidRPr="00CB721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B7212" w:rsidRPr="00CB7212" w:rsidRDefault="00CB7212" w:rsidP="00CB7212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1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CB7212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CB7212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</w:p>
    <w:p w:rsidR="00CB7212" w:rsidRPr="00CB7212" w:rsidRDefault="00CB7212" w:rsidP="00CB7212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1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B7212" w:rsidRPr="004012A2" w:rsidRDefault="00CB7212" w:rsidP="00CB7212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7212" w:rsidRDefault="00CB7212" w:rsidP="00CB7212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E76C0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212" w:rsidRPr="004012A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212" w:rsidRPr="00E76C0B" w:rsidRDefault="00CB7212" w:rsidP="00CB7212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6C0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76C0B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CB7212" w:rsidRPr="004012A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0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CB7212" w:rsidRPr="00D21C05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5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CB7212" w:rsidRPr="00B01D37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B7212" w:rsidRPr="00456425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F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6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CB7212" w:rsidRPr="00F45A91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7212" w:rsidRPr="00102B9F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B7212" w:rsidRPr="00F45A91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B7212" w:rsidRPr="00F45A91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7212" w:rsidRPr="00F45A91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CB7212" w:rsidRPr="00F45A91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CB7212" w:rsidRDefault="00CB7212" w:rsidP="00CB7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CB7212" w:rsidRDefault="00CB7212" w:rsidP="00CB7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CB7212" w:rsidRDefault="00CB7212" w:rsidP="00CB7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CB7212" w:rsidRDefault="00CB7212" w:rsidP="00CB7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CB7212" w:rsidRDefault="00CB7212" w:rsidP="00CB7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CB7212" w:rsidRDefault="00CB7212" w:rsidP="00CB7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CB7212" w:rsidRDefault="00CB7212" w:rsidP="00CB7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CB7212" w:rsidRDefault="00CB7212" w:rsidP="00CB7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CB7212" w:rsidRDefault="00CB7212" w:rsidP="00CB7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CB7212" w:rsidRDefault="00CB7212" w:rsidP="00CB7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CB7212" w:rsidRDefault="00CB7212" w:rsidP="00CB7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CB7212" w:rsidRDefault="00CB7212" w:rsidP="00CB7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CB7212" w:rsidRDefault="00CB7212" w:rsidP="00CB7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CB7212" w:rsidRDefault="00CB7212" w:rsidP="00CB7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CB7212" w:rsidRDefault="00CB7212" w:rsidP="00CB7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CB7212" w:rsidRDefault="00CB7212" w:rsidP="00CB7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CB7212" w:rsidRDefault="00CB7212" w:rsidP="00CB7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CB7212" w:rsidRDefault="00CB7212" w:rsidP="00CB7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  <w:proofErr w:type="gramEnd"/>
    </w:p>
    <w:p w:rsidR="00CB7212" w:rsidRPr="00CC532D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212" w:rsidRPr="00CC532D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212" w:rsidRPr="00CC532D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CB7212" w:rsidRPr="00CC532D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B7212" w:rsidRPr="00CC532D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B7212" w:rsidRPr="00CC532D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CB7212" w:rsidRPr="00CC532D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B7212" w:rsidRPr="00CC532D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CB7212" w:rsidRPr="00CC532D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CB7212" w:rsidRPr="00102B9F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CB7212" w:rsidRPr="00CC532D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CB7212" w:rsidRPr="00CC532D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CB7212" w:rsidRPr="00CC532D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B7212" w:rsidRPr="00CC532D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B7212" w:rsidRPr="00CC532D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B7212" w:rsidRPr="00CC532D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B7212" w:rsidRPr="00CC532D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CB7212" w:rsidRDefault="00CB7212" w:rsidP="00CB7212">
      <w:pPr>
        <w:pStyle w:val="a3"/>
        <w:ind w:firstLine="709"/>
        <w:jc w:val="both"/>
        <w:rPr>
          <w:szCs w:val="28"/>
        </w:rPr>
      </w:pPr>
      <w:r w:rsidRPr="00CC532D">
        <w:rPr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Cs w:val="28"/>
        </w:rPr>
        <w:t>представительн</w:t>
      </w:r>
      <w:r>
        <w:rPr>
          <w:szCs w:val="28"/>
        </w:rPr>
        <w:t>ого</w:t>
      </w:r>
      <w:r w:rsidRPr="008960FF">
        <w:rPr>
          <w:szCs w:val="28"/>
        </w:rPr>
        <w:t xml:space="preserve"> орган</w:t>
      </w:r>
      <w:r>
        <w:rPr>
          <w:szCs w:val="28"/>
        </w:rPr>
        <w:t xml:space="preserve">а Сельского поселения </w:t>
      </w:r>
      <w:r w:rsidRPr="00CC532D">
        <w:rPr>
          <w:szCs w:val="28"/>
        </w:rPr>
        <w:t xml:space="preserve">в соответствии с законом </w:t>
      </w:r>
      <w:r>
        <w:rPr>
          <w:szCs w:val="28"/>
        </w:rPr>
        <w:t>Республики Башкортостан</w:t>
      </w:r>
      <w:proofErr w:type="gramStart"/>
      <w:r>
        <w:rPr>
          <w:szCs w:val="28"/>
        </w:rPr>
        <w:t>.»;</w:t>
      </w:r>
      <w:proofErr w:type="gramEnd"/>
    </w:p>
    <w:p w:rsidR="00CB7212" w:rsidRPr="00F45A91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B7212" w:rsidRPr="00646B49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CB7212" w:rsidRPr="00F45A91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CB7212" w:rsidRPr="00F45A91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CB7212" w:rsidRPr="008C1151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CB7212" w:rsidRPr="008C1151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B7212" w:rsidRPr="00110380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CB7212" w:rsidRPr="00360820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CB7212" w:rsidRDefault="00CB7212" w:rsidP="00CB7212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CB7212" w:rsidRDefault="00CB7212" w:rsidP="00CB7212">
      <w:pPr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B7212" w:rsidRPr="00360820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CB7212" w:rsidRDefault="00CB7212" w:rsidP="00CB7212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CB7212" w:rsidRDefault="00CB7212" w:rsidP="00CB721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B7212" w:rsidRPr="009F14E5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212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CB7212" w:rsidRPr="0074420D" w:rsidRDefault="00CB7212" w:rsidP="00CB7212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CB7212" w:rsidRPr="0074420D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CB7212" w:rsidRPr="0074420D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CB7212" w:rsidRPr="0074420D" w:rsidRDefault="00CB7212" w:rsidP="00CB7212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CB7212" w:rsidRPr="0074420D" w:rsidRDefault="00CB7212" w:rsidP="00CB7212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CB7212" w:rsidRDefault="00CB7212" w:rsidP="00CB7212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CB7212" w:rsidRPr="00360820" w:rsidRDefault="00CB7212" w:rsidP="00CB7212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CB7212" w:rsidRDefault="00CB7212" w:rsidP="00CB7212">
      <w:pPr>
        <w:ind w:firstLine="709"/>
        <w:rPr>
          <w:sz w:val="28"/>
          <w:szCs w:val="28"/>
        </w:rPr>
      </w:pPr>
    </w:p>
    <w:p w:rsidR="00CB7212" w:rsidRPr="00360820" w:rsidRDefault="00CB7212" w:rsidP="00CB7212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CB7212" w:rsidRPr="00360820" w:rsidRDefault="00CB7212" w:rsidP="00CB7212">
      <w:pPr>
        <w:ind w:firstLine="709"/>
        <w:rPr>
          <w:sz w:val="28"/>
          <w:szCs w:val="28"/>
        </w:rPr>
      </w:pPr>
    </w:p>
    <w:p w:rsidR="00CB7212" w:rsidRDefault="00CB7212" w:rsidP="00CB7212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CB7212" w:rsidRPr="00AF442E" w:rsidRDefault="00CB7212" w:rsidP="00CB7212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lastRenderedPageBreak/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0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CB7212" w:rsidRPr="00E76C0B" w:rsidRDefault="00CB7212" w:rsidP="00CB7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5F1">
        <w:rPr>
          <w:b/>
          <w:sz w:val="28"/>
          <w:szCs w:val="28"/>
        </w:rPr>
        <w:t>2</w:t>
      </w:r>
      <w:r w:rsidRPr="00E76C0B">
        <w:rPr>
          <w:sz w:val="28"/>
          <w:szCs w:val="28"/>
        </w:rPr>
        <w:t xml:space="preserve">. </w:t>
      </w:r>
      <w:hyperlink r:id="rId11" w:history="1">
        <w:r w:rsidRPr="00E76C0B">
          <w:rPr>
            <w:sz w:val="28"/>
            <w:szCs w:val="28"/>
          </w:rPr>
          <w:t>Пункт 1.1.</w:t>
        </w:r>
      </w:hyperlink>
      <w:r w:rsidRPr="00E76C0B">
        <w:rPr>
          <w:sz w:val="28"/>
          <w:szCs w:val="28"/>
        </w:rPr>
        <w:t>2 настоящего решения вступает в силу с 1 января 2019 года.</w:t>
      </w:r>
    </w:p>
    <w:p w:rsidR="00CB7212" w:rsidRPr="00646585" w:rsidRDefault="00CB7212" w:rsidP="00CB7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5F1">
        <w:rPr>
          <w:b/>
          <w:sz w:val="28"/>
          <w:szCs w:val="28"/>
        </w:rPr>
        <w:t>3</w:t>
      </w:r>
      <w:r w:rsidRPr="00E76C0B">
        <w:rPr>
          <w:sz w:val="28"/>
          <w:szCs w:val="28"/>
        </w:rPr>
        <w:t>.</w:t>
      </w:r>
      <w:r w:rsidRPr="00646585">
        <w:rPr>
          <w:sz w:val="28"/>
          <w:szCs w:val="28"/>
        </w:rPr>
        <w:t xml:space="preserve"> Настоящее решение обнародовать </w:t>
      </w:r>
      <w:r w:rsidRPr="005F4A08">
        <w:rPr>
          <w:sz w:val="28"/>
          <w:szCs w:val="28"/>
        </w:rPr>
        <w:t>в здании Администрации сельского поселения</w:t>
      </w:r>
      <w:r w:rsidRPr="00E76C0B">
        <w:rPr>
          <w:szCs w:val="28"/>
        </w:rPr>
        <w:t xml:space="preserve"> </w:t>
      </w:r>
      <w:proofErr w:type="spellStart"/>
      <w:r w:rsidRPr="00E76C0B">
        <w:rPr>
          <w:sz w:val="28"/>
          <w:szCs w:val="28"/>
        </w:rPr>
        <w:t>Енгалышевский</w:t>
      </w:r>
      <w:proofErr w:type="spellEnd"/>
      <w:r w:rsidRPr="005F4A08">
        <w:rPr>
          <w:sz w:val="28"/>
          <w:szCs w:val="28"/>
        </w:rPr>
        <w:t xml:space="preserve"> сельсовет муниципального района </w:t>
      </w:r>
      <w:proofErr w:type="spellStart"/>
      <w:r w:rsidRPr="005F4A08">
        <w:rPr>
          <w:sz w:val="28"/>
          <w:szCs w:val="28"/>
        </w:rPr>
        <w:t>Чишминский</w:t>
      </w:r>
      <w:proofErr w:type="spellEnd"/>
      <w:r w:rsidRPr="005F4A08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по адресу: Республика Башкортостан,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Манаева</w:t>
      </w:r>
      <w:proofErr w:type="spellEnd"/>
      <w:r>
        <w:rPr>
          <w:sz w:val="28"/>
          <w:szCs w:val="28"/>
        </w:rPr>
        <w:t xml:space="preserve">, 13 и на официальном сайте в сети ИНТЕРНЕТ </w:t>
      </w:r>
      <w:r w:rsidRPr="00646585">
        <w:rPr>
          <w:sz w:val="28"/>
          <w:szCs w:val="28"/>
        </w:rPr>
        <w:t>после его государственной регистрации.</w:t>
      </w:r>
    </w:p>
    <w:p w:rsidR="00CB7212" w:rsidRPr="00D21C05" w:rsidRDefault="00CB7212" w:rsidP="00CB72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212" w:rsidRDefault="00CB7212" w:rsidP="00CB7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212" w:rsidRDefault="00CB7212" w:rsidP="00CB72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212" w:rsidRPr="00BE3185" w:rsidRDefault="00CB7212" w:rsidP="00CB72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В.В. Ермолаев</w:t>
      </w:r>
    </w:p>
    <w:p w:rsidR="00CB7212" w:rsidRPr="00BE3185" w:rsidRDefault="00CB7212" w:rsidP="00CB7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212" w:rsidRPr="00F77C10" w:rsidRDefault="00CB7212" w:rsidP="00CB7212">
      <w:pPr>
        <w:pStyle w:val="3"/>
        <w:ind w:firstLine="0"/>
        <w:rPr>
          <w:sz w:val="40"/>
          <w:szCs w:val="40"/>
        </w:rPr>
      </w:pPr>
    </w:p>
    <w:p w:rsidR="00CB7212" w:rsidRDefault="00CB7212" w:rsidP="00CB7212"/>
    <w:p w:rsidR="00CB7212" w:rsidRDefault="00CB7212" w:rsidP="00CB7212"/>
    <w:p w:rsidR="00865673" w:rsidRDefault="00865673"/>
    <w:sectPr w:rsidR="00865673" w:rsidSect="00CB72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212"/>
    <w:rsid w:val="0004734B"/>
    <w:rsid w:val="006A74AA"/>
    <w:rsid w:val="00822CCB"/>
    <w:rsid w:val="00865673"/>
    <w:rsid w:val="00BA2277"/>
    <w:rsid w:val="00CB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721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B72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B7212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B72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B721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CB721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CB721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No Spacing"/>
    <w:uiPriority w:val="1"/>
    <w:qFormat/>
    <w:rsid w:val="00CB721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B72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2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212B2E80609DB95C7C3F77D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416BDE80609DB95C7C37DFF72A16DFA6E1EF47AG" TargetMode="External"/><Relationship Id="rId11" Type="http://schemas.openxmlformats.org/officeDocument/2006/relationships/hyperlink" Target="consultantplus://offline/ref=5B55D124FC0088C03BEDA6AEBB292A4C1173DDC49361AB77CD8948027E789CE9D11E0AEFCA30795A02FB0D54hDL" TargetMode="External"/><Relationship Id="rId5" Type="http://schemas.openxmlformats.org/officeDocument/2006/relationships/hyperlink" Target="consultantplus://offline/ref=ED2C18396827B5A5D794A722748891B32C01DB78AFA7F3E34C555743515AFB6F274066C422C3065BU6L" TargetMode="External"/><Relationship Id="rId10" Type="http://schemas.openxmlformats.org/officeDocument/2006/relationships/hyperlink" Target="consultantplus://offline/ref=68867029B2BF981BAF9EE81FB7966073D30C462CCCBAE8A0A67C3D394ABE154C1BB3883D2335LB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2018-12-25T11:51:00Z</cp:lastPrinted>
  <dcterms:created xsi:type="dcterms:W3CDTF">2018-11-07T05:42:00Z</dcterms:created>
  <dcterms:modified xsi:type="dcterms:W3CDTF">2018-12-25T11:54:00Z</dcterms:modified>
</cp:coreProperties>
</file>