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FE6CA3" w:rsidTr="005818FF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E6CA3" w:rsidRDefault="00FE6CA3" w:rsidP="005818F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FE6CA3" w:rsidRDefault="00FE6CA3" w:rsidP="005818F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E6CA3" w:rsidRDefault="00FE6CA3" w:rsidP="005818F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FE6CA3" w:rsidRDefault="00FE6CA3" w:rsidP="005818F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FE6CA3" w:rsidRDefault="00FE6CA3" w:rsidP="005818F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FE6CA3" w:rsidRDefault="00FE6CA3" w:rsidP="005818F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FE6CA3" w:rsidRDefault="00FE6CA3" w:rsidP="005818F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E6CA3" w:rsidRDefault="00FE6CA3" w:rsidP="005818FF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E6CA3" w:rsidRDefault="00FE6CA3" w:rsidP="005818F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FE6CA3" w:rsidRDefault="00FE6CA3" w:rsidP="005818F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FE6CA3" w:rsidRDefault="00FE6CA3" w:rsidP="005818F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FE6CA3" w:rsidRDefault="00FE6CA3" w:rsidP="005818F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FE6CA3" w:rsidRDefault="00FE6CA3" w:rsidP="005818F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FE6CA3" w:rsidRDefault="00FE6CA3" w:rsidP="005818FF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FE6CA3" w:rsidRDefault="00FE6CA3" w:rsidP="005818F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E6CA3" w:rsidRDefault="00FE6CA3" w:rsidP="005818F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FE6CA3" w:rsidRDefault="00FE6CA3" w:rsidP="00FE6CA3">
      <w:pPr>
        <w:pStyle w:val="6"/>
        <w:pBdr>
          <w:top w:val="thinThickSmallGap" w:sz="18" w:space="0" w:color="auto"/>
        </w:pBdr>
        <w:jc w:val="right"/>
        <w:rPr>
          <w:rFonts w:ascii="Bashkort" w:hAnsi="Bashkort"/>
          <w:b/>
          <w:i w:val="0"/>
          <w:color w:val="auto"/>
          <w:sz w:val="28"/>
          <w:szCs w:val="28"/>
        </w:rPr>
      </w:pPr>
      <w:r>
        <w:rPr>
          <w:rFonts w:ascii="Bashkort" w:hAnsi="Bashkort"/>
          <w:b/>
          <w:i w:val="0"/>
          <w:color w:val="auto"/>
          <w:sz w:val="28"/>
          <w:szCs w:val="28"/>
        </w:rPr>
        <w:t xml:space="preserve">               </w:t>
      </w:r>
    </w:p>
    <w:p w:rsidR="00FE6CA3" w:rsidRDefault="00FE6CA3" w:rsidP="00FE6CA3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РАР                                     № </w:t>
      </w:r>
      <w:r w:rsidR="007E3AD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72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ПОСТАНОВЛЕНИЕ</w:t>
      </w:r>
    </w:p>
    <w:p w:rsidR="00FE6CA3" w:rsidRDefault="00FE6CA3" w:rsidP="00FE6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AD2">
        <w:rPr>
          <w:sz w:val="28"/>
          <w:szCs w:val="28"/>
        </w:rPr>
        <w:t>05 июнь</w:t>
      </w:r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      </w:t>
      </w:r>
      <w:r w:rsidR="007E3AD2">
        <w:rPr>
          <w:sz w:val="28"/>
          <w:szCs w:val="28"/>
        </w:rPr>
        <w:t xml:space="preserve">05 июня </w:t>
      </w:r>
      <w:r>
        <w:rPr>
          <w:sz w:val="28"/>
          <w:szCs w:val="28"/>
        </w:rPr>
        <w:t xml:space="preserve">2019 г.  </w:t>
      </w:r>
    </w:p>
    <w:p w:rsidR="00FE6CA3" w:rsidRDefault="00FE6CA3" w:rsidP="00FE6CA3">
      <w:pPr>
        <w:pStyle w:val="a5"/>
        <w:rPr>
          <w:b/>
          <w:sz w:val="28"/>
          <w:szCs w:val="28"/>
        </w:rPr>
      </w:pPr>
    </w:p>
    <w:p w:rsidR="00FE6CA3" w:rsidRDefault="00FE6CA3" w:rsidP="00FE6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по осуществлению муниципального жилищного контроля на территории</w:t>
      </w:r>
    </w:p>
    <w:p w:rsidR="00FE6CA3" w:rsidRDefault="00FE6CA3" w:rsidP="00FE6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утвержденный Постановлением главы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1B7B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FE6CA3" w:rsidRDefault="00FE6CA3" w:rsidP="00FE6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23.03.2018 №24</w:t>
      </w:r>
    </w:p>
    <w:p w:rsidR="00FE6CA3" w:rsidRPr="0023747F" w:rsidRDefault="00FE6CA3" w:rsidP="00FE6CA3">
      <w:pPr>
        <w:jc w:val="center"/>
        <w:rPr>
          <w:b/>
          <w:sz w:val="28"/>
          <w:szCs w:val="28"/>
        </w:rPr>
      </w:pPr>
    </w:p>
    <w:p w:rsidR="00FE6CA3" w:rsidRPr="00EC63FD" w:rsidRDefault="00FE6CA3" w:rsidP="00FE6CA3">
      <w:pPr>
        <w:pStyle w:val="a5"/>
        <w:jc w:val="center"/>
        <w:rPr>
          <w:b/>
          <w:sz w:val="28"/>
          <w:szCs w:val="28"/>
        </w:rPr>
      </w:pPr>
    </w:p>
    <w:p w:rsidR="00FE6CA3" w:rsidRPr="001C61DF" w:rsidRDefault="00FE6CA3" w:rsidP="00FE6CA3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EC63FD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внесенными изменениями 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доме, которые вступили в силу с 08.01.2019 г., в целях приведения данного Административного регламента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7979D8">
        <w:rPr>
          <w:sz w:val="28"/>
          <w:szCs w:val="28"/>
        </w:rPr>
        <w:t xml:space="preserve">Администрация сельского поселения </w:t>
      </w:r>
      <w:proofErr w:type="spellStart"/>
      <w:r w:rsidRPr="007979D8">
        <w:rPr>
          <w:sz w:val="28"/>
          <w:szCs w:val="28"/>
        </w:rPr>
        <w:t>Енгалышевский</w:t>
      </w:r>
      <w:proofErr w:type="spellEnd"/>
      <w:r w:rsidRPr="007979D8">
        <w:rPr>
          <w:sz w:val="28"/>
          <w:szCs w:val="28"/>
        </w:rPr>
        <w:t xml:space="preserve"> сельсовет муниципального района </w:t>
      </w:r>
      <w:proofErr w:type="spellStart"/>
      <w:r w:rsidRPr="007979D8">
        <w:rPr>
          <w:sz w:val="28"/>
          <w:szCs w:val="28"/>
        </w:rPr>
        <w:t>Чишминский</w:t>
      </w:r>
      <w:proofErr w:type="spellEnd"/>
      <w:r w:rsidRPr="007979D8">
        <w:rPr>
          <w:sz w:val="28"/>
          <w:szCs w:val="28"/>
        </w:rPr>
        <w:t xml:space="preserve"> район Республики Башкортостан</w:t>
      </w:r>
      <w:proofErr w:type="gramEnd"/>
    </w:p>
    <w:p w:rsidR="00FE6CA3" w:rsidRDefault="00FE6CA3" w:rsidP="00FE6CA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EC63FD">
        <w:rPr>
          <w:b/>
          <w:sz w:val="28"/>
          <w:szCs w:val="28"/>
        </w:rPr>
        <w:t>:</w:t>
      </w:r>
    </w:p>
    <w:p w:rsidR="00FE6CA3" w:rsidRDefault="00FE6CA3" w:rsidP="00FE6CA3">
      <w:pPr>
        <w:pStyle w:val="a5"/>
        <w:jc w:val="both"/>
        <w:rPr>
          <w:b/>
          <w:sz w:val="28"/>
          <w:szCs w:val="28"/>
        </w:rPr>
      </w:pPr>
    </w:p>
    <w:p w:rsidR="00FE6CA3" w:rsidRDefault="00FE6CA3" w:rsidP="00FE6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61DF">
        <w:rPr>
          <w:sz w:val="28"/>
          <w:szCs w:val="28"/>
        </w:rPr>
        <w:t>1. Внести в Административный регламент по осуществлению муниципального жилищного контроля на территории</w:t>
      </w:r>
      <w:r>
        <w:rPr>
          <w:sz w:val="28"/>
          <w:szCs w:val="28"/>
        </w:rPr>
        <w:t xml:space="preserve"> </w:t>
      </w:r>
      <w:r w:rsidRPr="001C61DF">
        <w:rPr>
          <w:sz w:val="28"/>
          <w:szCs w:val="28"/>
        </w:rPr>
        <w:t xml:space="preserve">сельского поселения </w:t>
      </w:r>
      <w:proofErr w:type="spellStart"/>
      <w:r w:rsidRPr="001C61DF">
        <w:rPr>
          <w:sz w:val="28"/>
          <w:szCs w:val="28"/>
        </w:rPr>
        <w:t>Енгалышевский</w:t>
      </w:r>
      <w:proofErr w:type="spellEnd"/>
      <w:r w:rsidRPr="001C61DF">
        <w:rPr>
          <w:sz w:val="28"/>
          <w:szCs w:val="28"/>
        </w:rPr>
        <w:t xml:space="preserve"> сельсовет муниципального района </w:t>
      </w:r>
      <w:proofErr w:type="spellStart"/>
      <w:r w:rsidRPr="001C61DF">
        <w:rPr>
          <w:sz w:val="28"/>
          <w:szCs w:val="28"/>
        </w:rPr>
        <w:t>Чишминский</w:t>
      </w:r>
      <w:proofErr w:type="spellEnd"/>
      <w:r w:rsidRPr="001C61DF">
        <w:rPr>
          <w:sz w:val="28"/>
          <w:szCs w:val="28"/>
        </w:rPr>
        <w:t xml:space="preserve"> район Республики Башкортостан, утвержденный Постановлением главы сельского поселения </w:t>
      </w:r>
      <w:proofErr w:type="spellStart"/>
      <w:r w:rsidRPr="001C61DF">
        <w:rPr>
          <w:sz w:val="28"/>
          <w:szCs w:val="28"/>
        </w:rPr>
        <w:t>Енгалышевский</w:t>
      </w:r>
      <w:proofErr w:type="spellEnd"/>
      <w:r w:rsidRPr="001C61DF">
        <w:rPr>
          <w:sz w:val="28"/>
          <w:szCs w:val="28"/>
        </w:rPr>
        <w:t xml:space="preserve"> сельсовет муниципального района </w:t>
      </w:r>
      <w:proofErr w:type="spellStart"/>
      <w:r w:rsidRPr="001C61DF">
        <w:rPr>
          <w:sz w:val="28"/>
          <w:szCs w:val="28"/>
        </w:rPr>
        <w:t>Чишминский</w:t>
      </w:r>
      <w:proofErr w:type="spellEnd"/>
      <w:r w:rsidRPr="001C61DF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</w:t>
      </w:r>
      <w:r w:rsidRPr="001C61DF">
        <w:rPr>
          <w:sz w:val="28"/>
          <w:szCs w:val="28"/>
        </w:rPr>
        <w:t>от 23.03.2018 №24</w:t>
      </w:r>
      <w:r>
        <w:rPr>
          <w:sz w:val="28"/>
          <w:szCs w:val="28"/>
        </w:rPr>
        <w:t xml:space="preserve"> следующие изменения и дополнения:</w:t>
      </w:r>
    </w:p>
    <w:p w:rsidR="00FE6CA3" w:rsidRDefault="0016441F" w:rsidP="00FE6CA3">
      <w:pPr>
        <w:jc w:val="both"/>
        <w:rPr>
          <w:rStyle w:val="blk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а</w:t>
      </w:r>
      <w:r w:rsidR="00FE6CA3">
        <w:rPr>
          <w:sz w:val="28"/>
          <w:szCs w:val="28"/>
        </w:rPr>
        <w:t xml:space="preserve">) </w:t>
      </w:r>
      <w:r>
        <w:rPr>
          <w:i/>
          <w:sz w:val="28"/>
          <w:szCs w:val="28"/>
        </w:rPr>
        <w:t xml:space="preserve">подпункт </w:t>
      </w:r>
      <w:r w:rsidR="00FE6CA3" w:rsidRPr="00553299">
        <w:rPr>
          <w:i/>
          <w:sz w:val="28"/>
          <w:szCs w:val="28"/>
        </w:rPr>
        <w:t xml:space="preserve">2 п. 1.5.1 </w:t>
      </w:r>
      <w:r>
        <w:rPr>
          <w:i/>
          <w:sz w:val="28"/>
          <w:szCs w:val="28"/>
        </w:rPr>
        <w:t xml:space="preserve">слова </w:t>
      </w:r>
      <w:r w:rsidR="00FE6CA3">
        <w:rPr>
          <w:sz w:val="28"/>
          <w:szCs w:val="28"/>
        </w:rPr>
        <w:t xml:space="preserve">«с согласия собственников помещений в многоквартирном доме посещать жилые помещения и проводить их обследование» </w:t>
      </w:r>
      <w:r w:rsidR="00FE6CA3" w:rsidRPr="00553299">
        <w:rPr>
          <w:i/>
          <w:sz w:val="28"/>
          <w:szCs w:val="28"/>
        </w:rPr>
        <w:t xml:space="preserve">заменить </w:t>
      </w:r>
      <w:r>
        <w:rPr>
          <w:i/>
          <w:sz w:val="28"/>
          <w:szCs w:val="28"/>
        </w:rPr>
        <w:t>словами</w:t>
      </w:r>
      <w:r w:rsidR="00FE6CA3">
        <w:rPr>
          <w:sz w:val="28"/>
          <w:szCs w:val="28"/>
        </w:rPr>
        <w:t xml:space="preserve"> « с согласия</w:t>
      </w:r>
      <w:r w:rsidR="00FE6CA3" w:rsidRPr="00553299">
        <w:rPr>
          <w:rStyle w:val="60"/>
        </w:rPr>
        <w:t xml:space="preserve"> </w:t>
      </w:r>
      <w:r w:rsidR="00FE6CA3" w:rsidRPr="00553299">
        <w:rPr>
          <w:rStyle w:val="blk"/>
          <w:rFonts w:eastAsiaTheme="majorEastAsia"/>
          <w:sz w:val="28"/>
          <w:szCs w:val="28"/>
        </w:rPr>
        <w:t xml:space="preserve">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</w:t>
      </w:r>
      <w:r w:rsidR="00FE6CA3" w:rsidRPr="00553299">
        <w:rPr>
          <w:rStyle w:val="blk"/>
          <w:rFonts w:eastAsiaTheme="majorEastAsia"/>
          <w:sz w:val="28"/>
          <w:szCs w:val="28"/>
        </w:rPr>
        <w:lastRenderedPageBreak/>
        <w:t>жилых помещений жилищного фонда социального использования посещать такие помещения в многоквартирном доме и проводить их обследования</w:t>
      </w:r>
      <w:r w:rsidR="00FE6CA3">
        <w:rPr>
          <w:rStyle w:val="blk"/>
          <w:rFonts w:eastAsiaTheme="majorEastAsia"/>
          <w:sz w:val="28"/>
          <w:szCs w:val="28"/>
        </w:rPr>
        <w:t>»;</w:t>
      </w:r>
      <w:proofErr w:type="gramEnd"/>
    </w:p>
    <w:p w:rsidR="00FE6CA3" w:rsidRPr="007E3AD2" w:rsidRDefault="00FE6CA3" w:rsidP="007E3AD2">
      <w:pPr>
        <w:jc w:val="both"/>
        <w:rPr>
          <w:rStyle w:val="blk"/>
          <w:rFonts w:eastAsiaTheme="majorEastAsia"/>
          <w:sz w:val="28"/>
          <w:szCs w:val="28"/>
        </w:rPr>
      </w:pPr>
      <w:r w:rsidRPr="007E3AD2">
        <w:rPr>
          <w:rStyle w:val="blk"/>
          <w:rFonts w:eastAsiaTheme="majorEastAsia"/>
          <w:sz w:val="28"/>
          <w:szCs w:val="28"/>
        </w:rPr>
        <w:t xml:space="preserve">        </w:t>
      </w:r>
      <w:r w:rsidR="007E3AD2" w:rsidRPr="007E3AD2">
        <w:rPr>
          <w:rStyle w:val="blk"/>
          <w:rFonts w:eastAsiaTheme="majorEastAsia"/>
          <w:sz w:val="28"/>
          <w:szCs w:val="28"/>
        </w:rPr>
        <w:t>б</w:t>
      </w:r>
      <w:r w:rsidRPr="007E3AD2">
        <w:rPr>
          <w:rStyle w:val="blk"/>
          <w:rFonts w:eastAsiaTheme="majorEastAsia"/>
          <w:sz w:val="28"/>
          <w:szCs w:val="28"/>
        </w:rPr>
        <w:t xml:space="preserve">) </w:t>
      </w:r>
      <w:r w:rsidRPr="007E3AD2">
        <w:rPr>
          <w:rStyle w:val="blk"/>
          <w:rFonts w:eastAsiaTheme="majorEastAsia"/>
          <w:i/>
          <w:sz w:val="28"/>
          <w:szCs w:val="28"/>
        </w:rPr>
        <w:t>подпункт 4 п. 1.5.2</w:t>
      </w:r>
      <w:r w:rsidRPr="007E3AD2">
        <w:rPr>
          <w:rStyle w:val="blk"/>
          <w:rFonts w:eastAsiaTheme="majorEastAsia"/>
          <w:sz w:val="28"/>
          <w:szCs w:val="28"/>
        </w:rPr>
        <w:t xml:space="preserve"> </w:t>
      </w:r>
      <w:r w:rsidR="007E3AD2" w:rsidRPr="007E3AD2">
        <w:rPr>
          <w:rStyle w:val="blk"/>
          <w:rFonts w:eastAsiaTheme="majorEastAsia"/>
          <w:i/>
          <w:sz w:val="28"/>
          <w:szCs w:val="28"/>
        </w:rPr>
        <w:t xml:space="preserve">после слов </w:t>
      </w:r>
      <w:r w:rsidR="007E3AD2" w:rsidRPr="007E3AD2">
        <w:rPr>
          <w:rStyle w:val="blk"/>
          <w:rFonts w:eastAsiaTheme="majorEastAsia"/>
          <w:sz w:val="28"/>
          <w:szCs w:val="28"/>
        </w:rPr>
        <w:t>«прав и законных интересов собственников»</w:t>
      </w:r>
      <w:r w:rsidR="007E3AD2" w:rsidRPr="007E3AD2">
        <w:rPr>
          <w:rStyle w:val="blk"/>
          <w:rFonts w:eastAsiaTheme="majorEastAsia"/>
          <w:i/>
          <w:sz w:val="28"/>
          <w:szCs w:val="28"/>
        </w:rPr>
        <w:t xml:space="preserve"> дополнить словами </w:t>
      </w:r>
      <w:r w:rsidR="007E3AD2" w:rsidRPr="007E3AD2">
        <w:rPr>
          <w:rStyle w:val="blk"/>
          <w:rFonts w:eastAsiaTheme="majorEastAsia"/>
          <w:sz w:val="28"/>
          <w:szCs w:val="28"/>
        </w:rPr>
        <w:t>«помещений в многоквартирном доме»</w:t>
      </w:r>
    </w:p>
    <w:p w:rsidR="00FE6CA3" w:rsidRDefault="00053E9C" w:rsidP="00FE6CA3">
      <w:pPr>
        <w:jc w:val="both"/>
        <w:rPr>
          <w:rStyle w:val="blk"/>
          <w:rFonts w:eastAsiaTheme="majorEastAsia"/>
          <w:sz w:val="28"/>
          <w:szCs w:val="28"/>
        </w:rPr>
      </w:pPr>
      <w:r>
        <w:rPr>
          <w:rStyle w:val="blk"/>
          <w:rFonts w:eastAsiaTheme="majorEastAsia"/>
          <w:sz w:val="28"/>
          <w:szCs w:val="28"/>
        </w:rPr>
        <w:t xml:space="preserve">        в) </w:t>
      </w:r>
      <w:r w:rsidR="00FE6CA3" w:rsidRPr="00053E9C">
        <w:rPr>
          <w:rStyle w:val="blk"/>
          <w:rFonts w:eastAsiaTheme="majorEastAsia"/>
          <w:i/>
          <w:sz w:val="28"/>
          <w:szCs w:val="28"/>
        </w:rPr>
        <w:t>абзац 9 п.4.4.2  после слов</w:t>
      </w:r>
      <w:r w:rsidR="00FE6CA3">
        <w:rPr>
          <w:rStyle w:val="blk"/>
          <w:rFonts w:eastAsiaTheme="majorEastAsia"/>
          <w:sz w:val="28"/>
          <w:szCs w:val="28"/>
        </w:rPr>
        <w:t xml:space="preserve"> «</w:t>
      </w:r>
      <w:r w:rsidR="00FE6CA3" w:rsidRPr="005A6A01">
        <w:rPr>
          <w:sz w:val="28"/>
          <w:szCs w:val="28"/>
        </w:rPr>
        <w:t>общего имущества в данном доме</w:t>
      </w:r>
      <w:proofErr w:type="gramStart"/>
      <w:r w:rsidR="00FE6CA3">
        <w:rPr>
          <w:sz w:val="28"/>
          <w:szCs w:val="28"/>
        </w:rPr>
        <w:t>,»</w:t>
      </w:r>
      <w:proofErr w:type="gramEnd"/>
    </w:p>
    <w:p w:rsidR="00FE6CA3" w:rsidRDefault="00FE6CA3" w:rsidP="00FE6CA3">
      <w:pPr>
        <w:jc w:val="both"/>
        <w:rPr>
          <w:rStyle w:val="blk"/>
          <w:rFonts w:eastAsiaTheme="majorEastAsia"/>
          <w:sz w:val="28"/>
          <w:szCs w:val="28"/>
        </w:rPr>
      </w:pPr>
      <w:r>
        <w:rPr>
          <w:rStyle w:val="blk"/>
          <w:rFonts w:eastAsiaTheme="majorEastAsia"/>
          <w:sz w:val="28"/>
          <w:szCs w:val="28"/>
        </w:rPr>
        <w:t xml:space="preserve">дополнить словами «о фактах </w:t>
      </w:r>
      <w:proofErr w:type="gramStart"/>
      <w:r>
        <w:rPr>
          <w:rStyle w:val="blk"/>
          <w:rFonts w:eastAsiaTheme="majorEastAsia"/>
          <w:sz w:val="28"/>
          <w:szCs w:val="28"/>
        </w:rPr>
        <w:t xml:space="preserve">нарушения требований </w:t>
      </w:r>
      <w:r w:rsidR="007E3AD2">
        <w:rPr>
          <w:rStyle w:val="blk"/>
          <w:rFonts w:eastAsiaTheme="majorEastAsia"/>
          <w:sz w:val="28"/>
          <w:szCs w:val="28"/>
        </w:rPr>
        <w:t xml:space="preserve"> </w:t>
      </w:r>
      <w:r>
        <w:rPr>
          <w:rStyle w:val="blk"/>
          <w:rFonts w:eastAsiaTheme="majorEastAsia"/>
          <w:sz w:val="28"/>
          <w:szCs w:val="28"/>
        </w:rPr>
        <w:t>порядка осуществления перепланировки</w:t>
      </w:r>
      <w:proofErr w:type="gramEnd"/>
      <w:r>
        <w:rPr>
          <w:rStyle w:val="blk"/>
          <w:rFonts w:eastAsiaTheme="majorEastAsia"/>
          <w:sz w:val="28"/>
          <w:szCs w:val="28"/>
        </w:rPr>
        <w:t xml:space="preserve"> и (или) переустройства помещений в многоквартирном доме,».</w:t>
      </w:r>
    </w:p>
    <w:p w:rsidR="00FE6CA3" w:rsidRPr="007E3AD2" w:rsidRDefault="00FE6CA3" w:rsidP="00FE6CA3">
      <w:pPr>
        <w:pStyle w:val="a5"/>
        <w:ind w:firstLine="567"/>
        <w:jc w:val="both"/>
        <w:rPr>
          <w:sz w:val="28"/>
          <w:szCs w:val="28"/>
        </w:rPr>
      </w:pPr>
      <w:r>
        <w:rPr>
          <w:rStyle w:val="blk"/>
          <w:rFonts w:eastAsiaTheme="majorEastAsia"/>
          <w:sz w:val="28"/>
          <w:szCs w:val="28"/>
        </w:rPr>
        <w:t xml:space="preserve"> 2.</w:t>
      </w:r>
      <w:r w:rsidRPr="007D4667">
        <w:rPr>
          <w:sz w:val="28"/>
          <w:szCs w:val="28"/>
        </w:rPr>
        <w:t xml:space="preserve"> </w:t>
      </w:r>
      <w:r w:rsidRPr="00EF5F5F">
        <w:rPr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proofErr w:type="spellStart"/>
      <w:r w:rsidRPr="00EF5F5F">
        <w:rPr>
          <w:sz w:val="28"/>
          <w:szCs w:val="28"/>
        </w:rPr>
        <w:t>Енгалышевский</w:t>
      </w:r>
      <w:proofErr w:type="spellEnd"/>
      <w:r w:rsidRPr="00EF5F5F">
        <w:rPr>
          <w:sz w:val="28"/>
          <w:szCs w:val="28"/>
        </w:rPr>
        <w:t xml:space="preserve"> сельсовет муниципального района </w:t>
      </w:r>
      <w:proofErr w:type="spellStart"/>
      <w:r w:rsidRPr="00EF5F5F">
        <w:rPr>
          <w:sz w:val="28"/>
          <w:szCs w:val="28"/>
        </w:rPr>
        <w:t>Чишминский</w:t>
      </w:r>
      <w:proofErr w:type="spellEnd"/>
      <w:r w:rsidRPr="00EF5F5F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EF5F5F">
        <w:rPr>
          <w:sz w:val="28"/>
          <w:szCs w:val="28"/>
        </w:rPr>
        <w:t>Чишминский</w:t>
      </w:r>
      <w:proofErr w:type="spellEnd"/>
      <w:r w:rsidRPr="00EF5F5F">
        <w:rPr>
          <w:sz w:val="28"/>
          <w:szCs w:val="28"/>
        </w:rPr>
        <w:t xml:space="preserve"> район, с. </w:t>
      </w:r>
      <w:proofErr w:type="spellStart"/>
      <w:r w:rsidRPr="00EF5F5F">
        <w:rPr>
          <w:sz w:val="28"/>
          <w:szCs w:val="28"/>
        </w:rPr>
        <w:t>Енгалышево</w:t>
      </w:r>
      <w:proofErr w:type="spellEnd"/>
      <w:r w:rsidRPr="00EF5F5F">
        <w:rPr>
          <w:sz w:val="28"/>
          <w:szCs w:val="28"/>
        </w:rPr>
        <w:t xml:space="preserve">, ул. </w:t>
      </w:r>
      <w:proofErr w:type="spellStart"/>
      <w:r w:rsidRPr="00EF5F5F">
        <w:rPr>
          <w:sz w:val="28"/>
          <w:szCs w:val="28"/>
        </w:rPr>
        <w:t>Манаева</w:t>
      </w:r>
      <w:proofErr w:type="spellEnd"/>
      <w:r w:rsidRPr="00EF5F5F">
        <w:rPr>
          <w:sz w:val="28"/>
          <w:szCs w:val="28"/>
        </w:rPr>
        <w:t xml:space="preserve">, 13 и на официальном сайте сельского </w:t>
      </w:r>
      <w:r w:rsidRPr="00185CEB">
        <w:rPr>
          <w:sz w:val="28"/>
          <w:szCs w:val="28"/>
        </w:rPr>
        <w:t xml:space="preserve">поселения </w:t>
      </w:r>
      <w:hyperlink r:id="rId5" w:history="1">
        <w:r w:rsidRPr="007E3AD2">
          <w:rPr>
            <w:rStyle w:val="a6"/>
            <w:color w:val="auto"/>
            <w:sz w:val="28"/>
            <w:szCs w:val="28"/>
          </w:rPr>
          <w:t>http://engalys.ru/</w:t>
        </w:r>
      </w:hyperlink>
      <w:r w:rsidRPr="007E3AD2">
        <w:rPr>
          <w:sz w:val="28"/>
          <w:szCs w:val="28"/>
        </w:rPr>
        <w:tab/>
        <w:t>.</w:t>
      </w:r>
    </w:p>
    <w:p w:rsidR="00FE6CA3" w:rsidRPr="00630A11" w:rsidRDefault="00FE6CA3" w:rsidP="00FE6CA3">
      <w:pPr>
        <w:jc w:val="both"/>
        <w:rPr>
          <w:i/>
          <w:sz w:val="28"/>
          <w:szCs w:val="28"/>
        </w:rPr>
      </w:pPr>
    </w:p>
    <w:p w:rsidR="00FE6CA3" w:rsidRPr="001C61DF" w:rsidRDefault="00FE6CA3" w:rsidP="00FE6CA3">
      <w:pPr>
        <w:pStyle w:val="a5"/>
        <w:jc w:val="both"/>
        <w:rPr>
          <w:sz w:val="28"/>
          <w:szCs w:val="28"/>
        </w:rPr>
      </w:pPr>
    </w:p>
    <w:p w:rsidR="00FE6CA3" w:rsidRPr="00EC63FD" w:rsidRDefault="00FE6CA3" w:rsidP="00FE6CA3">
      <w:pPr>
        <w:pStyle w:val="a5"/>
        <w:jc w:val="center"/>
        <w:rPr>
          <w:b/>
          <w:sz w:val="28"/>
          <w:szCs w:val="28"/>
        </w:rPr>
      </w:pPr>
    </w:p>
    <w:p w:rsidR="00FE6CA3" w:rsidRDefault="00FE6CA3" w:rsidP="00FE6CA3">
      <w:pPr>
        <w:rPr>
          <w:sz w:val="28"/>
          <w:szCs w:val="28"/>
        </w:rPr>
      </w:pPr>
    </w:p>
    <w:p w:rsidR="00FE6CA3" w:rsidRDefault="00FE6CA3" w:rsidP="00FE6CA3">
      <w:pPr>
        <w:rPr>
          <w:sz w:val="28"/>
          <w:szCs w:val="28"/>
        </w:rPr>
      </w:pPr>
    </w:p>
    <w:p w:rsidR="00FE6CA3" w:rsidRDefault="00FE6CA3" w:rsidP="00FE6CA3">
      <w:pPr>
        <w:rPr>
          <w:sz w:val="28"/>
          <w:szCs w:val="28"/>
        </w:rPr>
      </w:pPr>
    </w:p>
    <w:p w:rsidR="00FE6CA3" w:rsidRPr="007D4667" w:rsidRDefault="00FE6CA3" w:rsidP="00FE6CA3">
      <w:pPr>
        <w:rPr>
          <w:sz w:val="28"/>
          <w:szCs w:val="28"/>
        </w:rPr>
      </w:pPr>
      <w:r w:rsidRPr="007D4667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В.В. Ермолаев</w:t>
      </w:r>
    </w:p>
    <w:p w:rsidR="00865673" w:rsidRDefault="00865673"/>
    <w:sectPr w:rsidR="00865673" w:rsidSect="0086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A3"/>
    <w:rsid w:val="00053E9C"/>
    <w:rsid w:val="000E0FA6"/>
    <w:rsid w:val="0016441F"/>
    <w:rsid w:val="00455ED3"/>
    <w:rsid w:val="006D60C0"/>
    <w:rsid w:val="007E3AD2"/>
    <w:rsid w:val="00865673"/>
    <w:rsid w:val="00A30028"/>
    <w:rsid w:val="00BE2638"/>
    <w:rsid w:val="00E53F4A"/>
    <w:rsid w:val="00FE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6C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E6C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FE6CA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E6C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FE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E6CA3"/>
  </w:style>
  <w:style w:type="character" w:styleId="a6">
    <w:name w:val="Hyperlink"/>
    <w:basedOn w:val="a0"/>
    <w:uiPriority w:val="99"/>
    <w:rsid w:val="00FE6CA3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6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aly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2019-06-05T11:28:00Z</cp:lastPrinted>
  <dcterms:created xsi:type="dcterms:W3CDTF">2019-05-30T11:39:00Z</dcterms:created>
  <dcterms:modified xsi:type="dcterms:W3CDTF">2019-06-05T11:29:00Z</dcterms:modified>
</cp:coreProperties>
</file>