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9873F5" w:rsidTr="00212873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9873F5" w:rsidRDefault="009873F5" w:rsidP="00212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873F5" w:rsidRDefault="009873F5" w:rsidP="00212873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873F5" w:rsidRDefault="009873F5" w:rsidP="00212873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873F5" w:rsidRDefault="009873F5" w:rsidP="00212873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9873F5" w:rsidRDefault="009873F5" w:rsidP="00212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9873F5" w:rsidRDefault="009873F5" w:rsidP="009873F5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9873F5" w:rsidRPr="000422A0" w:rsidRDefault="009873F5" w:rsidP="009873F5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0422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К</w:t>
      </w:r>
      <w:proofErr w:type="gramStart"/>
      <w:r w:rsidRPr="000422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Pr="000422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№   133</w:t>
      </w:r>
      <w:r w:rsidRPr="000422A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ПОСТАНОВЛЕНИЕ</w:t>
      </w:r>
    </w:p>
    <w:p w:rsidR="009873F5" w:rsidRPr="000422A0" w:rsidRDefault="009873F5" w:rsidP="009873F5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11 но</w:t>
      </w:r>
      <w:r w:rsidRPr="000422A0">
        <w:rPr>
          <w:sz w:val="28"/>
          <w:szCs w:val="28"/>
          <w:lang w:val="ru-RU"/>
        </w:rPr>
        <w:t xml:space="preserve">ябрь 2019 </w:t>
      </w:r>
      <w:proofErr w:type="spellStart"/>
      <w:r w:rsidRPr="000422A0">
        <w:rPr>
          <w:sz w:val="28"/>
          <w:szCs w:val="28"/>
          <w:lang w:val="ru-RU"/>
        </w:rPr>
        <w:t>й</w:t>
      </w:r>
      <w:proofErr w:type="spellEnd"/>
      <w:r w:rsidRPr="000422A0">
        <w:rPr>
          <w:i/>
          <w:sz w:val="28"/>
          <w:szCs w:val="28"/>
          <w:lang w:val="ru-RU"/>
        </w:rPr>
        <w:t xml:space="preserve">.                                                         </w:t>
      </w:r>
      <w:r>
        <w:rPr>
          <w:sz w:val="28"/>
          <w:szCs w:val="28"/>
          <w:lang w:val="ru-RU"/>
        </w:rPr>
        <w:t>11 ноября</w:t>
      </w:r>
      <w:r w:rsidRPr="000422A0">
        <w:rPr>
          <w:sz w:val="28"/>
          <w:szCs w:val="28"/>
          <w:lang w:val="ru-RU"/>
        </w:rPr>
        <w:t xml:space="preserve"> 2019 г.  </w:t>
      </w:r>
    </w:p>
    <w:p w:rsidR="009873F5" w:rsidRPr="009873F5" w:rsidRDefault="009873F5" w:rsidP="009873F5">
      <w:pPr>
        <w:pStyle w:val="a6"/>
        <w:jc w:val="center"/>
        <w:rPr>
          <w:b/>
          <w:szCs w:val="28"/>
        </w:rPr>
      </w:pPr>
    </w:p>
    <w:p w:rsidR="009873F5" w:rsidRPr="009873F5" w:rsidRDefault="009873F5" w:rsidP="009873F5">
      <w:pPr>
        <w:pStyle w:val="2"/>
      </w:pPr>
      <w:r w:rsidRPr="009873F5">
        <w:t>Об утверждении</w:t>
      </w:r>
      <w:r w:rsidRPr="009873F5">
        <w:rPr>
          <w:b/>
          <w:szCs w:val="28"/>
        </w:rPr>
        <w:t xml:space="preserve"> </w:t>
      </w:r>
      <w:r w:rsidRPr="009873F5">
        <w:t xml:space="preserve">основных направлений долговой политики сельского поселения </w:t>
      </w:r>
      <w:proofErr w:type="spellStart"/>
      <w:r>
        <w:t>Енгалышевский</w:t>
      </w:r>
      <w:proofErr w:type="spellEnd"/>
      <w:r>
        <w:t xml:space="preserve"> </w:t>
      </w:r>
      <w:r w:rsidRPr="009873F5">
        <w:t xml:space="preserve">сельсовет муниципального района </w:t>
      </w:r>
      <w:proofErr w:type="spellStart"/>
      <w:r w:rsidRPr="009873F5">
        <w:t>Чишминский</w:t>
      </w:r>
      <w:proofErr w:type="spellEnd"/>
      <w:r w:rsidRPr="009873F5">
        <w:t xml:space="preserve"> район на 2020 год и плановый период 2021 и 2022 годов</w:t>
      </w:r>
    </w:p>
    <w:p w:rsidR="009873F5" w:rsidRPr="009873F5" w:rsidRDefault="009873F5" w:rsidP="009873F5">
      <w:pPr>
        <w:ind w:firstLine="561"/>
        <w:jc w:val="center"/>
        <w:rPr>
          <w:bCs/>
          <w:sz w:val="28"/>
          <w:szCs w:val="28"/>
        </w:rPr>
      </w:pPr>
    </w:p>
    <w:p w:rsidR="009873F5" w:rsidRPr="009873F5" w:rsidRDefault="009873F5" w:rsidP="009873F5">
      <w:pPr>
        <w:ind w:left="1009" w:firstLine="561"/>
        <w:jc w:val="both"/>
        <w:rPr>
          <w:bCs/>
          <w:sz w:val="28"/>
        </w:rPr>
      </w:pPr>
    </w:p>
    <w:p w:rsidR="009873F5" w:rsidRPr="009873F5" w:rsidRDefault="009873F5" w:rsidP="009873F5">
      <w:pPr>
        <w:pStyle w:val="2"/>
        <w:jc w:val="both"/>
        <w:rPr>
          <w:sz w:val="30"/>
          <w:szCs w:val="30"/>
        </w:rPr>
      </w:pPr>
      <w:r w:rsidRPr="009873F5">
        <w:rPr>
          <w:sz w:val="30"/>
          <w:szCs w:val="30"/>
        </w:rPr>
        <w:t xml:space="preserve">В целях эффективного управления муниципальным долгом </w:t>
      </w:r>
      <w:r w:rsidRPr="009873F5">
        <w:t xml:space="preserve">сельского поселения </w:t>
      </w:r>
      <w:proofErr w:type="spellStart"/>
      <w:r>
        <w:t>Енгалышевский</w:t>
      </w:r>
      <w:proofErr w:type="spellEnd"/>
      <w:r w:rsidRPr="009873F5">
        <w:t xml:space="preserve"> сельсовет</w:t>
      </w:r>
      <w:r w:rsidRPr="009873F5">
        <w:rPr>
          <w:sz w:val="30"/>
          <w:szCs w:val="30"/>
        </w:rPr>
        <w:t xml:space="preserve"> муниципального района </w:t>
      </w:r>
      <w:proofErr w:type="spellStart"/>
      <w:r w:rsidRPr="009873F5">
        <w:rPr>
          <w:sz w:val="30"/>
          <w:szCs w:val="30"/>
        </w:rPr>
        <w:t>Чишминский</w:t>
      </w:r>
      <w:proofErr w:type="spellEnd"/>
      <w:r w:rsidRPr="009873F5">
        <w:rPr>
          <w:sz w:val="30"/>
          <w:szCs w:val="30"/>
        </w:rPr>
        <w:t xml:space="preserve"> район Республики Башкортостан, Администрация сельского поселения </w:t>
      </w:r>
      <w:proofErr w:type="spellStart"/>
      <w:r>
        <w:t>Енгалышевский</w:t>
      </w:r>
      <w:proofErr w:type="spellEnd"/>
      <w:r w:rsidRPr="009873F5">
        <w:rPr>
          <w:sz w:val="30"/>
          <w:szCs w:val="30"/>
        </w:rPr>
        <w:t xml:space="preserve"> сельсовет муниципального района </w:t>
      </w:r>
      <w:proofErr w:type="spellStart"/>
      <w:r w:rsidRPr="009873F5">
        <w:rPr>
          <w:sz w:val="30"/>
          <w:szCs w:val="30"/>
        </w:rPr>
        <w:t>Чишминский</w:t>
      </w:r>
      <w:proofErr w:type="spellEnd"/>
      <w:r w:rsidRPr="009873F5">
        <w:rPr>
          <w:sz w:val="30"/>
          <w:szCs w:val="30"/>
        </w:rPr>
        <w:t xml:space="preserve"> район </w:t>
      </w:r>
    </w:p>
    <w:p w:rsidR="009873F5" w:rsidRPr="009873F5" w:rsidRDefault="009873F5" w:rsidP="009873F5">
      <w:pPr>
        <w:rPr>
          <w:sz w:val="30"/>
          <w:szCs w:val="30"/>
        </w:rPr>
      </w:pPr>
    </w:p>
    <w:p w:rsidR="009873F5" w:rsidRPr="009873F5" w:rsidRDefault="009873F5" w:rsidP="009873F5">
      <w:pPr>
        <w:ind w:left="567" w:firstLine="561"/>
        <w:jc w:val="center"/>
        <w:rPr>
          <w:sz w:val="28"/>
          <w:szCs w:val="28"/>
        </w:rPr>
      </w:pPr>
      <w:r w:rsidRPr="009873F5">
        <w:rPr>
          <w:sz w:val="28"/>
          <w:szCs w:val="28"/>
        </w:rPr>
        <w:t>ПОСТАНОВЛЯЕТ:</w:t>
      </w:r>
    </w:p>
    <w:p w:rsidR="009873F5" w:rsidRPr="009873F5" w:rsidRDefault="009873F5" w:rsidP="009873F5">
      <w:pPr>
        <w:ind w:left="567" w:firstLine="561"/>
        <w:rPr>
          <w:sz w:val="28"/>
          <w:szCs w:val="28"/>
        </w:rPr>
      </w:pPr>
    </w:p>
    <w:p w:rsidR="009873F5" w:rsidRPr="009873F5" w:rsidRDefault="009873F5" w:rsidP="009873F5">
      <w:pPr>
        <w:pStyle w:val="2"/>
        <w:jc w:val="both"/>
      </w:pPr>
      <w:r w:rsidRPr="009873F5">
        <w:t xml:space="preserve">1. Утвердить прилагаемые основные направления долговой политики сельского поселения </w:t>
      </w:r>
      <w:proofErr w:type="spellStart"/>
      <w:r>
        <w:t>Енгалышевский</w:t>
      </w:r>
      <w:proofErr w:type="spellEnd"/>
      <w:r w:rsidRPr="009873F5">
        <w:t xml:space="preserve"> сельсовет муниципального района </w:t>
      </w:r>
      <w:proofErr w:type="spellStart"/>
      <w:r w:rsidRPr="009873F5">
        <w:t>Чишминский</w:t>
      </w:r>
      <w:proofErr w:type="spellEnd"/>
      <w:r w:rsidRPr="009873F5">
        <w:t xml:space="preserve"> район на 2020 год и плановый период 2021 и 2022 годов.</w:t>
      </w:r>
    </w:p>
    <w:p w:rsidR="009873F5" w:rsidRPr="009873F5" w:rsidRDefault="009873F5" w:rsidP="009873F5">
      <w:pPr>
        <w:tabs>
          <w:tab w:val="left" w:pos="993"/>
        </w:tabs>
        <w:ind w:firstLine="561"/>
        <w:jc w:val="both"/>
        <w:rPr>
          <w:sz w:val="28"/>
          <w:szCs w:val="28"/>
        </w:rPr>
      </w:pPr>
      <w:r w:rsidRPr="009873F5">
        <w:rPr>
          <w:sz w:val="28"/>
          <w:szCs w:val="28"/>
        </w:rPr>
        <w:t xml:space="preserve">2. </w:t>
      </w:r>
      <w:proofErr w:type="gramStart"/>
      <w:r w:rsidRPr="009873F5">
        <w:rPr>
          <w:sz w:val="28"/>
          <w:szCs w:val="28"/>
        </w:rPr>
        <w:t>Разместить</w:t>
      </w:r>
      <w:proofErr w:type="gramEnd"/>
      <w:r w:rsidRPr="009873F5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t>Енгалышевский</w:t>
      </w:r>
      <w:proofErr w:type="spellEnd"/>
      <w:r w:rsidRPr="009873F5">
        <w:rPr>
          <w:sz w:val="28"/>
          <w:szCs w:val="28"/>
        </w:rPr>
        <w:t xml:space="preserve"> сельсовет.</w:t>
      </w:r>
    </w:p>
    <w:p w:rsidR="009873F5" w:rsidRPr="009873F5" w:rsidRDefault="009873F5" w:rsidP="009873F5">
      <w:pPr>
        <w:pStyle w:val="ConsPlusTitle"/>
        <w:ind w:firstLine="561"/>
        <w:jc w:val="both"/>
        <w:rPr>
          <w:b w:val="0"/>
          <w:sz w:val="28"/>
          <w:szCs w:val="28"/>
        </w:rPr>
      </w:pPr>
      <w:r w:rsidRPr="009873F5">
        <w:rPr>
          <w:b w:val="0"/>
          <w:bCs w:val="0"/>
          <w:sz w:val="28"/>
          <w:szCs w:val="28"/>
        </w:rPr>
        <w:t xml:space="preserve">3. </w:t>
      </w:r>
      <w:proofErr w:type="gramStart"/>
      <w:r w:rsidRPr="009873F5">
        <w:rPr>
          <w:b w:val="0"/>
          <w:bCs w:val="0"/>
          <w:sz w:val="28"/>
          <w:szCs w:val="28"/>
        </w:rPr>
        <w:t>Контроль за</w:t>
      </w:r>
      <w:proofErr w:type="gramEnd"/>
      <w:r w:rsidRPr="009873F5">
        <w:rPr>
          <w:b w:val="0"/>
          <w:bCs w:val="0"/>
          <w:sz w:val="28"/>
          <w:szCs w:val="28"/>
        </w:rPr>
        <w:t xml:space="preserve"> исполнением настоящего</w:t>
      </w:r>
      <w:r w:rsidRPr="009873F5">
        <w:rPr>
          <w:b w:val="0"/>
          <w:sz w:val="28"/>
          <w:szCs w:val="28"/>
        </w:rPr>
        <w:t xml:space="preserve"> Постановления </w:t>
      </w:r>
      <w:r>
        <w:rPr>
          <w:b w:val="0"/>
          <w:sz w:val="28"/>
          <w:szCs w:val="28"/>
        </w:rPr>
        <w:t>оставляю за собой.</w:t>
      </w:r>
    </w:p>
    <w:p w:rsidR="009873F5" w:rsidRPr="009873F5" w:rsidRDefault="009873F5" w:rsidP="009873F5">
      <w:pPr>
        <w:ind w:left="567"/>
        <w:jc w:val="both"/>
        <w:rPr>
          <w:bCs/>
          <w:sz w:val="28"/>
        </w:rPr>
      </w:pPr>
    </w:p>
    <w:p w:rsidR="009873F5" w:rsidRPr="009873F5" w:rsidRDefault="009873F5" w:rsidP="009873F5">
      <w:pPr>
        <w:ind w:left="709"/>
        <w:jc w:val="both"/>
        <w:rPr>
          <w:bCs/>
          <w:sz w:val="28"/>
        </w:rPr>
      </w:pPr>
    </w:p>
    <w:p w:rsidR="009873F5" w:rsidRPr="009873F5" w:rsidRDefault="009873F5" w:rsidP="009873F5">
      <w:pPr>
        <w:ind w:left="709"/>
        <w:jc w:val="both"/>
        <w:rPr>
          <w:bCs/>
          <w:sz w:val="28"/>
        </w:rPr>
      </w:pPr>
    </w:p>
    <w:p w:rsidR="009873F5" w:rsidRPr="009873F5" w:rsidRDefault="009873F5" w:rsidP="009873F5">
      <w:pPr>
        <w:ind w:left="709"/>
        <w:jc w:val="both"/>
        <w:rPr>
          <w:bCs/>
          <w:sz w:val="28"/>
        </w:rPr>
      </w:pPr>
    </w:p>
    <w:p w:rsidR="009873F5" w:rsidRDefault="009873F5" w:rsidP="009873F5">
      <w:pPr>
        <w:ind w:left="709"/>
        <w:rPr>
          <w:bCs/>
          <w:sz w:val="28"/>
        </w:rPr>
      </w:pPr>
      <w:r w:rsidRPr="009873F5">
        <w:rPr>
          <w:bCs/>
          <w:sz w:val="28"/>
        </w:rPr>
        <w:t xml:space="preserve">Глава </w:t>
      </w:r>
      <w:r>
        <w:rPr>
          <w:bCs/>
          <w:sz w:val="28"/>
        </w:rPr>
        <w:t>сельского поселения</w:t>
      </w:r>
    </w:p>
    <w:p w:rsidR="009873F5" w:rsidRPr="009873F5" w:rsidRDefault="009873F5" w:rsidP="009873F5">
      <w:pPr>
        <w:ind w:left="709"/>
        <w:rPr>
          <w:bCs/>
          <w:sz w:val="28"/>
        </w:rPr>
      </w:pPr>
      <w:proofErr w:type="spellStart"/>
      <w:r>
        <w:rPr>
          <w:bCs/>
          <w:sz w:val="28"/>
        </w:rPr>
        <w:t>Енгалышевский</w:t>
      </w:r>
      <w:proofErr w:type="spellEnd"/>
      <w:r>
        <w:rPr>
          <w:bCs/>
          <w:sz w:val="28"/>
        </w:rPr>
        <w:t xml:space="preserve"> сельсовет:                                                  В.В. Ермолаев</w:t>
      </w:r>
    </w:p>
    <w:p w:rsidR="009873F5" w:rsidRPr="009873F5" w:rsidRDefault="009873F5" w:rsidP="009873F5">
      <w:pPr>
        <w:rPr>
          <w:bCs/>
          <w:sz w:val="28"/>
        </w:rPr>
      </w:pPr>
    </w:p>
    <w:p w:rsidR="009873F5" w:rsidRPr="009873F5" w:rsidRDefault="009873F5" w:rsidP="009873F5">
      <w:pPr>
        <w:rPr>
          <w:bCs/>
          <w:sz w:val="28"/>
        </w:rPr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outlineLvl w:val="0"/>
      </w:pP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873F5">
        <w:rPr>
          <w:sz w:val="20"/>
          <w:szCs w:val="20"/>
        </w:rPr>
        <w:lastRenderedPageBreak/>
        <w:t xml:space="preserve">Приложение </w:t>
      </w: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873F5">
        <w:rPr>
          <w:sz w:val="20"/>
          <w:szCs w:val="20"/>
        </w:rPr>
        <w:t xml:space="preserve">                                                                                                                                          к Постановлению</w:t>
      </w: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873F5">
        <w:rPr>
          <w:sz w:val="20"/>
          <w:szCs w:val="20"/>
        </w:rPr>
        <w:t xml:space="preserve">Администрации сельского поселения </w:t>
      </w: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Енгалышевский</w:t>
      </w:r>
      <w:proofErr w:type="spellEnd"/>
      <w:r>
        <w:rPr>
          <w:sz w:val="20"/>
          <w:szCs w:val="20"/>
        </w:rPr>
        <w:t xml:space="preserve"> </w:t>
      </w:r>
      <w:r w:rsidRPr="009873F5">
        <w:rPr>
          <w:sz w:val="20"/>
          <w:szCs w:val="20"/>
        </w:rPr>
        <w:t xml:space="preserve">сельсовет </w:t>
      </w:r>
      <w:proofErr w:type="gramStart"/>
      <w:r w:rsidRPr="009873F5">
        <w:rPr>
          <w:sz w:val="20"/>
          <w:szCs w:val="20"/>
        </w:rPr>
        <w:t>муниципального</w:t>
      </w:r>
      <w:proofErr w:type="gramEnd"/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873F5">
        <w:rPr>
          <w:sz w:val="20"/>
          <w:szCs w:val="20"/>
        </w:rPr>
        <w:t xml:space="preserve">района </w:t>
      </w:r>
      <w:proofErr w:type="spellStart"/>
      <w:r w:rsidRPr="009873F5">
        <w:rPr>
          <w:sz w:val="20"/>
          <w:szCs w:val="20"/>
        </w:rPr>
        <w:t>Чишминский</w:t>
      </w:r>
      <w:proofErr w:type="spellEnd"/>
      <w:r w:rsidRPr="009873F5">
        <w:rPr>
          <w:sz w:val="20"/>
          <w:szCs w:val="20"/>
        </w:rPr>
        <w:t xml:space="preserve"> район </w:t>
      </w:r>
    </w:p>
    <w:p w:rsidR="009873F5" w:rsidRPr="009873F5" w:rsidRDefault="009873F5" w:rsidP="009873F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873F5">
        <w:rPr>
          <w:sz w:val="20"/>
          <w:szCs w:val="20"/>
        </w:rPr>
        <w:t>Республики Башкортостан</w:t>
      </w:r>
    </w:p>
    <w:p w:rsidR="009873F5" w:rsidRPr="009873F5" w:rsidRDefault="009873F5" w:rsidP="009873F5">
      <w:pPr>
        <w:tabs>
          <w:tab w:val="left" w:pos="567"/>
          <w:tab w:val="left" w:pos="709"/>
          <w:tab w:val="left" w:pos="5812"/>
        </w:tabs>
        <w:ind w:left="5670"/>
        <w:jc w:val="right"/>
        <w:rPr>
          <w:rFonts w:eastAsia="Calibri"/>
          <w:sz w:val="20"/>
          <w:szCs w:val="20"/>
          <w:lang w:eastAsia="en-US"/>
        </w:rPr>
      </w:pPr>
      <w:r w:rsidRPr="009873F5">
        <w:rPr>
          <w:sz w:val="20"/>
          <w:szCs w:val="20"/>
        </w:rPr>
        <w:t xml:space="preserve">от </w:t>
      </w:r>
      <w:r>
        <w:rPr>
          <w:sz w:val="20"/>
          <w:szCs w:val="20"/>
        </w:rPr>
        <w:t>11</w:t>
      </w:r>
      <w:r w:rsidRPr="009873F5">
        <w:rPr>
          <w:sz w:val="20"/>
          <w:szCs w:val="20"/>
        </w:rPr>
        <w:t>ноября 2019</w:t>
      </w:r>
      <w:r>
        <w:rPr>
          <w:sz w:val="20"/>
          <w:szCs w:val="20"/>
        </w:rPr>
        <w:t xml:space="preserve"> г. № 133</w:t>
      </w:r>
      <w:r w:rsidRPr="009873F5">
        <w:rPr>
          <w:sz w:val="20"/>
          <w:szCs w:val="20"/>
        </w:rPr>
        <w:br/>
      </w:r>
    </w:p>
    <w:p w:rsidR="009873F5" w:rsidRPr="009873F5" w:rsidRDefault="009873F5" w:rsidP="009873F5">
      <w:pPr>
        <w:tabs>
          <w:tab w:val="left" w:pos="567"/>
          <w:tab w:val="left" w:pos="709"/>
          <w:tab w:val="left" w:pos="5812"/>
        </w:tabs>
        <w:ind w:left="5670"/>
        <w:jc w:val="right"/>
        <w:rPr>
          <w:rFonts w:eastAsia="Calibri"/>
          <w:lang w:eastAsia="en-US"/>
        </w:rPr>
      </w:pPr>
    </w:p>
    <w:p w:rsidR="009873F5" w:rsidRPr="009873F5" w:rsidRDefault="009873F5" w:rsidP="009873F5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Par46"/>
      <w:bookmarkEnd w:id="0"/>
      <w:r w:rsidRPr="009873F5">
        <w:rPr>
          <w:b/>
          <w:bCs/>
          <w:sz w:val="28"/>
          <w:szCs w:val="28"/>
        </w:rPr>
        <w:t>ОСНОВНЫЕ НАПРАВЛЕНИЯ</w:t>
      </w:r>
    </w:p>
    <w:p w:rsidR="009873F5" w:rsidRPr="009873F5" w:rsidRDefault="009873F5" w:rsidP="009873F5">
      <w:pPr>
        <w:spacing w:line="276" w:lineRule="auto"/>
        <w:jc w:val="center"/>
        <w:rPr>
          <w:b/>
          <w:bCs/>
          <w:sz w:val="28"/>
          <w:szCs w:val="28"/>
        </w:rPr>
      </w:pPr>
      <w:r w:rsidRPr="009873F5">
        <w:rPr>
          <w:b/>
          <w:bCs/>
          <w:sz w:val="28"/>
          <w:szCs w:val="28"/>
        </w:rPr>
        <w:t xml:space="preserve">долговой политики сельского поселения </w:t>
      </w:r>
      <w:proofErr w:type="spellStart"/>
      <w:r>
        <w:rPr>
          <w:b/>
          <w:bCs/>
          <w:sz w:val="28"/>
          <w:szCs w:val="28"/>
        </w:rPr>
        <w:t>Енгалышевский</w:t>
      </w:r>
      <w:proofErr w:type="spellEnd"/>
      <w:r w:rsidRPr="009873F5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873F5">
        <w:rPr>
          <w:b/>
          <w:bCs/>
          <w:sz w:val="28"/>
          <w:szCs w:val="28"/>
        </w:rPr>
        <w:t>Чишминский</w:t>
      </w:r>
      <w:proofErr w:type="spellEnd"/>
      <w:r w:rsidRPr="009873F5">
        <w:rPr>
          <w:b/>
          <w:bCs/>
          <w:sz w:val="28"/>
          <w:szCs w:val="28"/>
        </w:rPr>
        <w:t xml:space="preserve"> район Республики Башкортостан </w:t>
      </w:r>
    </w:p>
    <w:p w:rsidR="009873F5" w:rsidRPr="009873F5" w:rsidRDefault="009873F5" w:rsidP="009873F5">
      <w:pPr>
        <w:spacing w:line="276" w:lineRule="auto"/>
        <w:jc w:val="center"/>
        <w:rPr>
          <w:b/>
          <w:bCs/>
          <w:sz w:val="28"/>
          <w:szCs w:val="28"/>
        </w:rPr>
      </w:pPr>
      <w:r w:rsidRPr="009873F5">
        <w:rPr>
          <w:b/>
          <w:bCs/>
          <w:sz w:val="28"/>
          <w:szCs w:val="28"/>
        </w:rPr>
        <w:t>на 2020 год и на плановый период 2021 и 2022 годов</w:t>
      </w:r>
    </w:p>
    <w:p w:rsidR="009873F5" w:rsidRPr="009873F5" w:rsidRDefault="009873F5" w:rsidP="009873F5">
      <w:pPr>
        <w:adjustRightInd w:val="0"/>
        <w:ind w:firstLine="720"/>
        <w:jc w:val="both"/>
      </w:pPr>
    </w:p>
    <w:p w:rsidR="009873F5" w:rsidRPr="009873F5" w:rsidRDefault="009873F5" w:rsidP="009873F5">
      <w:pPr>
        <w:pStyle w:val="4"/>
        <w:numPr>
          <w:ilvl w:val="0"/>
          <w:numId w:val="4"/>
        </w:numPr>
        <w:shd w:val="clear" w:color="auto" w:fill="auto"/>
        <w:tabs>
          <w:tab w:val="left" w:pos="284"/>
          <w:tab w:val="left" w:pos="567"/>
        </w:tabs>
        <w:spacing w:after="0" w:line="326" w:lineRule="exact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873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Общие положения</w:t>
      </w:r>
    </w:p>
    <w:p w:rsidR="009873F5" w:rsidRPr="009873F5" w:rsidRDefault="009873F5" w:rsidP="009873F5">
      <w:pPr>
        <w:pStyle w:val="4"/>
        <w:shd w:val="clear" w:color="auto" w:fill="auto"/>
        <w:spacing w:after="0" w:line="326" w:lineRule="exact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3F5" w:rsidRPr="009873F5" w:rsidRDefault="009873F5" w:rsidP="009873F5">
      <w:pPr>
        <w:pStyle w:val="4"/>
        <w:shd w:val="clear" w:color="auto" w:fill="auto"/>
        <w:spacing w:after="0" w:line="326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9873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9873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Чишминский</w:t>
      </w:r>
      <w:proofErr w:type="spellEnd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на 2020 год и плановый период 2021 и 2022 годов (далее - долговая политика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является составной частью бюджетной политики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Чишминский</w:t>
      </w:r>
      <w:proofErr w:type="spellEnd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и направлена на достижение экономически безопасного уровня муниципального долга.</w:t>
      </w:r>
      <w:proofErr w:type="gramEnd"/>
    </w:p>
    <w:p w:rsidR="009873F5" w:rsidRPr="009873F5" w:rsidRDefault="009873F5" w:rsidP="009873F5">
      <w:pPr>
        <w:pStyle w:val="4"/>
        <w:shd w:val="clear" w:color="auto" w:fill="auto"/>
        <w:spacing w:after="0" w:line="326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определяет цели, задачи и ос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новные мероприятия по управлению муниципальным долгом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2020 год и плановый период 2021 и 2022 годов.</w:t>
      </w:r>
    </w:p>
    <w:p w:rsidR="009873F5" w:rsidRPr="009873F5" w:rsidRDefault="009873F5" w:rsidP="009873F5">
      <w:pPr>
        <w:pStyle w:val="4"/>
        <w:shd w:val="clear" w:color="auto" w:fill="auto"/>
        <w:spacing w:after="233" w:line="326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устанавливает совокупность мероприятий, проводимых администрацией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организации и исполнению своих функций и задач в области долговых обязательств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и определяется текущими особенностями развития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873F5" w:rsidRPr="009873F5" w:rsidRDefault="009873F5" w:rsidP="009873F5">
      <w:pPr>
        <w:pStyle w:val="4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404"/>
        </w:tabs>
        <w:spacing w:after="64" w:line="260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873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Цели и принципы долговой политики сельского поселения</w:t>
      </w:r>
    </w:p>
    <w:p w:rsidR="009873F5" w:rsidRPr="009873F5" w:rsidRDefault="009873F5" w:rsidP="009873F5">
      <w:pPr>
        <w:pStyle w:val="4"/>
        <w:shd w:val="clear" w:color="auto" w:fill="auto"/>
        <w:tabs>
          <w:tab w:val="left" w:pos="1404"/>
        </w:tabs>
        <w:spacing w:after="64" w:line="2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3F5" w:rsidRPr="009873F5" w:rsidRDefault="009873F5" w:rsidP="009873F5">
      <w:pPr>
        <w:pStyle w:val="4"/>
        <w:shd w:val="clear" w:color="auto" w:fill="auto"/>
        <w:spacing w:after="0" w:line="326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Целью долговой политики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эффективное управление муниципальным долгом, направленное на достижение экономически безопасного уровня долга при полном и своевременном исполнении всех обязательств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873F5" w:rsidRPr="009873F5" w:rsidRDefault="009873F5" w:rsidP="009873F5">
      <w:pPr>
        <w:pStyle w:val="4"/>
        <w:shd w:val="clear" w:color="auto" w:fill="auto"/>
        <w:spacing w:after="0" w:line="326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Принципы долговой политики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26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безусловное исполнение и обслуживание долговых обязательств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условиях любой, в том числе самой неблагоприятной экономической и бюджетной ситуации;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26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оптимизация структуры муниципального долга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сокращения расходов на его обслуживание;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26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 ограничений, установленных</w:t>
      </w:r>
      <w:hyperlink r:id="rId6" w:history="1">
        <w:r w:rsidRPr="009873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 Бюджетным кодексом</w:t>
        </w:r>
        <w:proofErr w:type="gramStart"/>
        <w:r w:rsidRPr="009873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 xml:space="preserve"> Р</w:t>
        </w:r>
        <w:proofErr w:type="gramEnd"/>
        <w:r w:rsidRPr="009873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ос</w:t>
        </w:r>
        <w:r w:rsidRPr="009873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softHyphen/>
        </w:r>
      </w:hyperlink>
      <w:hyperlink r:id="rId7" w:history="1">
        <w:r w:rsidRPr="009873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сийской Федерации;</w:t>
        </w:r>
      </w:hyperlink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26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доступность информации о муниципальном долге </w:t>
      </w:r>
      <w:r w:rsidRPr="009873F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873F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873F5" w:rsidRPr="009873F5" w:rsidRDefault="009873F5" w:rsidP="009873F5">
      <w:pPr>
        <w:pStyle w:val="4"/>
        <w:shd w:val="clear" w:color="auto" w:fill="auto"/>
        <w:spacing w:after="0" w:line="326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873F5" w:rsidRPr="009873F5" w:rsidRDefault="009873F5" w:rsidP="009873F5">
      <w:pPr>
        <w:pStyle w:val="4"/>
        <w:numPr>
          <w:ilvl w:val="0"/>
          <w:numId w:val="2"/>
        </w:numPr>
        <w:shd w:val="clear" w:color="auto" w:fill="auto"/>
        <w:tabs>
          <w:tab w:val="left" w:pos="284"/>
          <w:tab w:val="left" w:pos="567"/>
          <w:tab w:val="left" w:pos="1462"/>
        </w:tabs>
        <w:spacing w:after="235" w:line="2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Основные задачи долговой политики сельского поселения</w:t>
      </w:r>
    </w:p>
    <w:p w:rsidR="009873F5" w:rsidRPr="009873F5" w:rsidRDefault="009873F5" w:rsidP="009873F5">
      <w:pPr>
        <w:pStyle w:val="4"/>
        <w:shd w:val="clear" w:color="auto" w:fill="auto"/>
        <w:spacing w:after="240" w:line="33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процессе управления муниципальным долгом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решаются следующие задачи: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3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поддержание объема муниципального долга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экономически безопасном уровне;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оптимизацию структуры муниципального долга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видам и срокам муниципальных заимствований;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равномерное распределение во времени объемов погашения долговых заимствований;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2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минимизацию стоимости муниципальных заимствований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2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выполнение принятых обязательств в полном объеме;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31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обеспечение взаимосвязи принятия решения о заимствованиях с ре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альными потребностями бюджета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привлечении заемных средств;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обеспечение дефицита бюджета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уровне не более 10 про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центов от утвержденного общего годового объема доходов бюджета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без учета безвозмездных по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ступлений, с учетом положений статьи 92.1. Бюджетного Кодекса Россий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ской Федерации.</w:t>
      </w:r>
    </w:p>
    <w:p w:rsidR="009873F5" w:rsidRPr="009873F5" w:rsidRDefault="009873F5" w:rsidP="009873F5">
      <w:pPr>
        <w:pStyle w:val="4"/>
        <w:numPr>
          <w:ilvl w:val="0"/>
          <w:numId w:val="1"/>
        </w:numPr>
        <w:shd w:val="clear" w:color="auto" w:fill="auto"/>
        <w:spacing w:after="24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сохранение благоприятной кредитной истории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как надежного заемщика, безупречно и своевре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менно выполняющего свои финансовые обязательства, что создает предпо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сылки для снижения стоимости заимствований и улучшения структуры дол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га.</w:t>
      </w:r>
    </w:p>
    <w:p w:rsidR="009873F5" w:rsidRPr="009873F5" w:rsidRDefault="009873F5" w:rsidP="009873F5">
      <w:pPr>
        <w:pStyle w:val="4"/>
        <w:numPr>
          <w:ilvl w:val="0"/>
          <w:numId w:val="2"/>
        </w:numPr>
        <w:shd w:val="clear" w:color="auto" w:fill="auto"/>
        <w:tabs>
          <w:tab w:val="left" w:pos="284"/>
          <w:tab w:val="left" w:pos="2292"/>
        </w:tabs>
        <w:spacing w:after="240" w:line="326" w:lineRule="exact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F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Основные направления долговой политики сельского поселения</w:t>
      </w:r>
    </w:p>
    <w:p w:rsidR="009873F5" w:rsidRPr="009873F5" w:rsidRDefault="009873F5" w:rsidP="009873F5">
      <w:pPr>
        <w:pStyle w:val="4"/>
        <w:shd w:val="clear" w:color="auto" w:fill="auto"/>
        <w:spacing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2020 год и плановый период 2021 и 2022 годов, как и </w:t>
      </w:r>
      <w:proofErr w:type="gramStart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предшествующие года будет направлена на:</w:t>
      </w:r>
    </w:p>
    <w:p w:rsidR="009873F5" w:rsidRPr="009873F5" w:rsidRDefault="009873F5" w:rsidP="009873F5">
      <w:pPr>
        <w:pStyle w:val="4"/>
        <w:numPr>
          <w:ilvl w:val="0"/>
          <w:numId w:val="3"/>
        </w:numPr>
        <w:shd w:val="clear" w:color="auto" w:fill="auto"/>
        <w:tabs>
          <w:tab w:val="left" w:pos="1134"/>
          <w:tab w:val="left" w:pos="1432"/>
        </w:tabs>
        <w:spacing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9873F5" w:rsidRPr="009873F5" w:rsidRDefault="009873F5" w:rsidP="009873F5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9873F5" w:rsidRPr="009873F5" w:rsidRDefault="009873F5" w:rsidP="009873F5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чимых направлениях с целью достижения 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наибольшего</w:t>
      </w:r>
      <w:proofErr w:type="gramEnd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эффекта, повышение </w:t>
      </w:r>
      <w:proofErr w:type="spellStart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адресности</w:t>
      </w:r>
      <w:proofErr w:type="spellEnd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 предоставлении мер социальной поддержки, осуществление мониторинга использования бюджетных ассигнований получателями средств</w:t>
      </w:r>
      <w:r w:rsidRPr="009873F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бюджета в целях своевременного принятия решения о сокращении невостре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бюджета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873F5" w:rsidRPr="009873F5" w:rsidRDefault="009873F5" w:rsidP="009873F5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6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873F5" w:rsidRPr="009873F5" w:rsidRDefault="009873F5" w:rsidP="009873F5">
      <w:pPr>
        <w:pStyle w:val="ConsPlusNormal"/>
        <w:spacing w:line="276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987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proofErr w:type="spellStart"/>
      <w:r w:rsidRPr="009873F5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Чишминский</w:t>
      </w:r>
      <w:proofErr w:type="spellEnd"/>
      <w:r w:rsidRPr="009873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9873F5" w:rsidRPr="009873F5" w:rsidRDefault="009873F5" w:rsidP="009873F5">
      <w:pPr>
        <w:tabs>
          <w:tab w:val="left" w:pos="567"/>
        </w:tabs>
        <w:jc w:val="center"/>
        <w:rPr>
          <w:color w:val="000000"/>
          <w:sz w:val="28"/>
          <w:szCs w:val="28"/>
          <w:lang w:bidi="ru-RU"/>
        </w:rPr>
      </w:pPr>
    </w:p>
    <w:p w:rsidR="009873F5" w:rsidRPr="009873F5" w:rsidRDefault="009873F5" w:rsidP="009873F5">
      <w:pPr>
        <w:tabs>
          <w:tab w:val="left" w:pos="567"/>
        </w:tabs>
        <w:jc w:val="center"/>
        <w:rPr>
          <w:color w:val="000000"/>
          <w:lang w:bidi="ru-RU"/>
        </w:rPr>
      </w:pPr>
    </w:p>
    <w:p w:rsidR="00F83622" w:rsidRPr="009873F5" w:rsidRDefault="00F83622">
      <w:pPr>
        <w:rPr>
          <w:sz w:val="28"/>
          <w:szCs w:val="28"/>
        </w:rPr>
      </w:pPr>
    </w:p>
    <w:sectPr w:rsidR="00F83622" w:rsidRPr="009873F5" w:rsidSect="009873F5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C0B"/>
    <w:multiLevelType w:val="hybridMultilevel"/>
    <w:tmpl w:val="A402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30E4"/>
    <w:multiLevelType w:val="multilevel"/>
    <w:tmpl w:val="9C6A1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827CD"/>
    <w:multiLevelType w:val="multilevel"/>
    <w:tmpl w:val="2B4C7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C59CF"/>
    <w:multiLevelType w:val="multilevel"/>
    <w:tmpl w:val="C1B6F2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F5"/>
    <w:rsid w:val="009873F5"/>
    <w:rsid w:val="00F8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3F5"/>
    <w:pPr>
      <w:keepNext/>
      <w:ind w:firstLine="561"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3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9873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9873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9873F5"/>
    <w:rPr>
      <w:color w:val="0000FF"/>
      <w:u w:val="single"/>
    </w:rPr>
  </w:style>
  <w:style w:type="paragraph" w:styleId="a6">
    <w:name w:val="Body Text"/>
    <w:basedOn w:val="a"/>
    <w:link w:val="a7"/>
    <w:rsid w:val="009873F5"/>
    <w:pPr>
      <w:spacing w:after="120"/>
    </w:pPr>
  </w:style>
  <w:style w:type="character" w:customStyle="1" w:styleId="a7">
    <w:name w:val="Основной текст Знак"/>
    <w:basedOn w:val="a0"/>
    <w:link w:val="a6"/>
    <w:rsid w:val="00987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8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7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4"/>
    <w:rsid w:val="009873F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9873F5"/>
    <w:pPr>
      <w:widowControl w:val="0"/>
      <w:shd w:val="clear" w:color="auto" w:fill="FFFFFF"/>
      <w:spacing w:after="660" w:line="0" w:lineRule="atLeast"/>
      <w:ind w:hanging="16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873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7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2019-11-11T11:34:00Z</cp:lastPrinted>
  <dcterms:created xsi:type="dcterms:W3CDTF">2019-11-11T11:26:00Z</dcterms:created>
  <dcterms:modified xsi:type="dcterms:W3CDTF">2019-11-11T11:35:00Z</dcterms:modified>
</cp:coreProperties>
</file>