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452B9" w:rsidTr="00CB1A4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452B9" w:rsidRDefault="00E452B9" w:rsidP="00E452B9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E452B9" w:rsidRDefault="00E452B9" w:rsidP="00CB1A4C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52B9" w:rsidRDefault="00E452B9" w:rsidP="00CB1A4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452B9" w:rsidRDefault="00E452B9" w:rsidP="00CB1A4C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452B9" w:rsidRDefault="00E452B9" w:rsidP="00CB1A4C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452B9" w:rsidRDefault="00E452B9" w:rsidP="00CB1A4C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E452B9" w:rsidRDefault="00E452B9" w:rsidP="00E452B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E452B9" w:rsidTr="00CB1A4C">
        <w:trPr>
          <w:trHeight w:val="1377"/>
        </w:trPr>
        <w:tc>
          <w:tcPr>
            <w:tcW w:w="3848" w:type="dxa"/>
            <w:hideMark/>
          </w:tcPr>
          <w:p w:rsidR="00E452B9" w:rsidRPr="00EF0CDD" w:rsidRDefault="00E452B9" w:rsidP="00E452B9">
            <w:pPr>
              <w:spacing w:after="0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 w:rsidRPr="00EF0CDD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E452B9" w:rsidRDefault="00E452B9" w:rsidP="00E452B9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 </w:t>
            </w:r>
            <w:r>
              <w:rPr>
                <w:sz w:val="28"/>
                <w:szCs w:val="28"/>
                <w:lang w:val="ru-RU"/>
              </w:rPr>
              <w:t xml:space="preserve">03 июнь  2020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E452B9" w:rsidRPr="00EF0CDD" w:rsidRDefault="00E452B9" w:rsidP="00E452B9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F0CDD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EF0CDD"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E452B9" w:rsidRPr="00EF0CDD" w:rsidRDefault="00E452B9" w:rsidP="00E452B9">
            <w:pPr>
              <w:spacing w:after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F0CDD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E452B9" w:rsidRPr="00EF0CDD" w:rsidRDefault="00E452B9" w:rsidP="00E452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0CDD">
              <w:rPr>
                <w:rFonts w:ascii="Times New Roman" w:hAnsi="Times New Roman"/>
                <w:caps/>
                <w:sz w:val="28"/>
                <w:szCs w:val="28"/>
              </w:rPr>
              <w:t xml:space="preserve">          03 </w:t>
            </w:r>
            <w:r w:rsidRPr="00EF0CDD">
              <w:rPr>
                <w:rFonts w:ascii="Times New Roman" w:hAnsi="Times New Roman"/>
                <w:sz w:val="28"/>
                <w:szCs w:val="28"/>
              </w:rPr>
              <w:t xml:space="preserve">июня 2020 г. </w:t>
            </w:r>
          </w:p>
          <w:p w:rsidR="00E452B9" w:rsidRPr="00EF0CDD" w:rsidRDefault="00E452B9" w:rsidP="00E452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2B9" w:rsidRPr="00DE4134" w:rsidRDefault="00E452B9" w:rsidP="00E45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списания </w:t>
      </w:r>
    </w:p>
    <w:p w:rsidR="00E452B9" w:rsidRDefault="00E452B9" w:rsidP="00E45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DE413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BCA">
        <w:rPr>
          <w:rFonts w:ascii="Times New Roman" w:hAnsi="Times New Roman" w:cs="Times New Roman"/>
          <w:sz w:val="28"/>
          <w:szCs w:val="28"/>
        </w:rPr>
        <w:t>Чишмин</w:t>
      </w:r>
      <w:r w:rsidRPr="00DE413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452B9" w:rsidRPr="00DE4134" w:rsidRDefault="00E452B9" w:rsidP="00E45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E452B9" w:rsidRDefault="00E452B9" w:rsidP="00E452B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52B9" w:rsidRDefault="00E452B9" w:rsidP="00E452B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47B">
        <w:rPr>
          <w:rFonts w:ascii="Times New Roman" w:hAnsi="Times New Roman"/>
          <w:sz w:val="28"/>
          <w:szCs w:val="28"/>
        </w:rPr>
        <w:t>Руководст</w:t>
      </w:r>
      <w:r>
        <w:rPr>
          <w:rFonts w:ascii="Times New Roman" w:hAnsi="Times New Roman"/>
          <w:sz w:val="28"/>
          <w:szCs w:val="28"/>
        </w:rPr>
        <w:t xml:space="preserve">вуясь Федеральным законом от 06 октября </w:t>
      </w:r>
      <w:r w:rsidRPr="001F447B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47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47B">
        <w:rPr>
          <w:rFonts w:ascii="Times New Roman" w:hAnsi="Times New Roman"/>
          <w:sz w:val="28"/>
          <w:szCs w:val="28"/>
        </w:rPr>
        <w:t>в Российской Федерации»,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еспублики Башкортостан от 17 февраля </w:t>
      </w:r>
      <w:r w:rsidRPr="001F447B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ода</w:t>
      </w:r>
      <w:r w:rsidRPr="001F447B">
        <w:rPr>
          <w:rFonts w:ascii="Times New Roman" w:hAnsi="Times New Roman"/>
          <w:sz w:val="28"/>
          <w:szCs w:val="28"/>
        </w:rPr>
        <w:t xml:space="preserve"> № 86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47B">
        <w:rPr>
          <w:rFonts w:ascii="Times New Roman" w:hAnsi="Times New Roman"/>
          <w:sz w:val="28"/>
          <w:szCs w:val="28"/>
        </w:rPr>
        <w:t xml:space="preserve">о порядке списания государственного имущества Республики Башкортостан и признании </w:t>
      </w:r>
      <w:proofErr w:type="gramStart"/>
      <w:r w:rsidRPr="001F447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F447B">
        <w:rPr>
          <w:rFonts w:ascii="Times New Roman" w:hAnsi="Times New Roman"/>
          <w:sz w:val="28"/>
          <w:szCs w:val="28"/>
        </w:rPr>
        <w:t xml:space="preserve"> силу некоторых решений Правительства Республики Башкортостан»</w:t>
      </w:r>
    </w:p>
    <w:p w:rsidR="00E452B9" w:rsidRDefault="00E452B9" w:rsidP="00E452B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52B9" w:rsidRDefault="00E452B9" w:rsidP="00E452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0617">
        <w:rPr>
          <w:rFonts w:ascii="Times New Roman" w:hAnsi="Times New Roman"/>
          <w:b/>
          <w:sz w:val="28"/>
        </w:rPr>
        <w:t xml:space="preserve">Совет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</w:rPr>
        <w:t>Енгалышевский</w:t>
      </w:r>
      <w:proofErr w:type="spellEnd"/>
      <w:r>
        <w:rPr>
          <w:rFonts w:ascii="Times New Roman" w:hAnsi="Times New Roman"/>
          <w:b/>
          <w:sz w:val="28"/>
        </w:rPr>
        <w:t xml:space="preserve"> сельсовет </w:t>
      </w:r>
      <w:r w:rsidRPr="00E40617">
        <w:rPr>
          <w:rFonts w:ascii="Times New Roman" w:hAnsi="Times New Roman"/>
          <w:b/>
          <w:sz w:val="28"/>
        </w:rPr>
        <w:t xml:space="preserve">муниципального района </w:t>
      </w:r>
      <w:proofErr w:type="spellStart"/>
      <w:r w:rsidRPr="00E40617">
        <w:rPr>
          <w:rFonts w:ascii="Times New Roman" w:hAnsi="Times New Roman"/>
          <w:b/>
          <w:sz w:val="28"/>
        </w:rPr>
        <w:t>Чишминский</w:t>
      </w:r>
      <w:proofErr w:type="spellEnd"/>
      <w:r w:rsidRPr="00E40617">
        <w:rPr>
          <w:rFonts w:ascii="Times New Roman" w:hAnsi="Times New Roman"/>
          <w:b/>
          <w:sz w:val="28"/>
        </w:rPr>
        <w:t xml:space="preserve"> район Республики Башкортостан решил:</w:t>
      </w:r>
    </w:p>
    <w:p w:rsidR="00E452B9" w:rsidRPr="00E452B9" w:rsidRDefault="00E452B9" w:rsidP="00E45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2B9" w:rsidRPr="00FA430C" w:rsidRDefault="00E452B9" w:rsidP="00E4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0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FA430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FA430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A43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52B9" w:rsidRPr="00593D28" w:rsidRDefault="00E452B9" w:rsidP="00E4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0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430C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A43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A430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A430C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от 20 апреля 2012</w:t>
      </w:r>
      <w:r w:rsidRPr="00FA430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A43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списания основных средств, </w:t>
      </w:r>
      <w:r w:rsidRPr="00593D28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D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93D2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93D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E452B9" w:rsidRPr="00593D28" w:rsidRDefault="00E452B9" w:rsidP="00E45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D28">
        <w:rPr>
          <w:rFonts w:ascii="Times New Roman" w:hAnsi="Times New Roman"/>
          <w:sz w:val="28"/>
          <w:szCs w:val="28"/>
        </w:rPr>
        <w:t xml:space="preserve">3. Обнародовать настоящее решение в порядке, установленном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3D2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93D28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93D28">
        <w:rPr>
          <w:rFonts w:ascii="Times New Roman" w:hAnsi="Times New Roman"/>
          <w:sz w:val="28"/>
          <w:szCs w:val="28"/>
        </w:rPr>
        <w:t xml:space="preserve"> район Республики Башкортостан,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3D28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593D28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93D28">
        <w:rPr>
          <w:rFonts w:ascii="Times New Roman" w:hAnsi="Times New Roman"/>
          <w:sz w:val="28"/>
          <w:szCs w:val="28"/>
        </w:rPr>
        <w:t xml:space="preserve"> район Республики Башкортостан в разделе «Совет».</w:t>
      </w:r>
    </w:p>
    <w:p w:rsidR="00E452B9" w:rsidRDefault="00E452B9" w:rsidP="00E45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D2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93D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3D28">
        <w:rPr>
          <w:rFonts w:ascii="Times New Roman" w:hAnsi="Times New Roman"/>
          <w:sz w:val="28"/>
          <w:szCs w:val="28"/>
        </w:rPr>
        <w:t xml:space="preserve"> соблюдением требований, утвержденного настоящим решением Положения возложить на постоянную комиссию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3D2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93D28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93D28">
        <w:rPr>
          <w:rFonts w:ascii="Times New Roman" w:hAnsi="Times New Roman"/>
          <w:sz w:val="28"/>
          <w:szCs w:val="28"/>
        </w:rPr>
        <w:t xml:space="preserve"> </w:t>
      </w:r>
      <w:r w:rsidRPr="00593D28">
        <w:rPr>
          <w:rFonts w:ascii="Times New Roman" w:hAnsi="Times New Roman"/>
          <w:sz w:val="28"/>
          <w:szCs w:val="28"/>
        </w:rPr>
        <w:lastRenderedPageBreak/>
        <w:t>район   по бюджету, налогам, вопросам собственности, торговле и иным видам услуг населению (</w:t>
      </w:r>
      <w:r>
        <w:rPr>
          <w:rFonts w:ascii="Times New Roman" w:hAnsi="Times New Roman"/>
          <w:sz w:val="28"/>
          <w:szCs w:val="28"/>
        </w:rPr>
        <w:t>Меркулов Д.И</w:t>
      </w:r>
      <w:r w:rsidRPr="00593D2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E452B9" w:rsidRDefault="00E452B9" w:rsidP="00E45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2B9" w:rsidRDefault="00E452B9" w:rsidP="00E45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2B9" w:rsidRPr="00593D28" w:rsidRDefault="00E452B9" w:rsidP="00E452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52B9" w:rsidRPr="001F447B" w:rsidRDefault="00E452B9" w:rsidP="00E452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452B9" w:rsidRPr="00116C3D" w:rsidRDefault="00E452B9" w:rsidP="00E452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47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447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В.В. Ермолаев</w:t>
      </w:r>
      <w:r w:rsidRPr="001F447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452B9" w:rsidRPr="001F447B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1F447B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E4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2B9" w:rsidRDefault="00E452B9" w:rsidP="00E452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452B9" w:rsidRDefault="00E452B9" w:rsidP="00E452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F447B">
        <w:rPr>
          <w:rFonts w:ascii="Times New Roman" w:hAnsi="Times New Roman" w:cs="Times New Roman"/>
          <w:sz w:val="28"/>
          <w:szCs w:val="28"/>
        </w:rPr>
        <w:t xml:space="preserve">униципального района  </w:t>
      </w:r>
    </w:p>
    <w:p w:rsidR="00E452B9" w:rsidRPr="001F447B" w:rsidRDefault="00E452B9" w:rsidP="00E452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447B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447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452B9" w:rsidRPr="001F447B" w:rsidRDefault="00E452B9" w:rsidP="00E452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4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452B9" w:rsidRPr="001F447B" w:rsidRDefault="00E452B9" w:rsidP="00E452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июня  </w:t>
      </w:r>
      <w:r w:rsidRPr="001F447B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 №</w:t>
      </w:r>
      <w:r w:rsidRPr="001F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E452B9" w:rsidRPr="001F447B" w:rsidRDefault="00E452B9" w:rsidP="00E45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2B9" w:rsidRPr="00C3167A" w:rsidRDefault="00E452B9" w:rsidP="00E452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Pr="00C3167A" w:rsidRDefault="00E452B9" w:rsidP="00E45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7228A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452B9" w:rsidRPr="007228A6" w:rsidRDefault="00E452B9" w:rsidP="00E452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64734">
        <w:rPr>
          <w:rFonts w:ascii="Times New Roman" w:hAnsi="Times New Roman" w:cs="Times New Roman"/>
          <w:b w:val="0"/>
          <w:sz w:val="28"/>
          <w:szCs w:val="28"/>
        </w:rPr>
        <w:t xml:space="preserve"> имущества сельского поселения </w:t>
      </w:r>
      <w:proofErr w:type="spellStart"/>
      <w:r w:rsidR="00664734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="006647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E452B9" w:rsidRPr="007228A6" w:rsidRDefault="00E452B9" w:rsidP="00E45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1. Общие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E452B9" w:rsidRPr="007228A6" w:rsidRDefault="00E452B9" w:rsidP="00E45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4734" w:rsidRP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6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4734" w:rsidRP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E452B9" w:rsidRPr="00F54C62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E452B9" w:rsidRPr="00F54C62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A6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6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осуществляющий функции и полномочия учредителя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6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(для муниципальных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54C62">
        <w:rPr>
          <w:rFonts w:ascii="Times New Roman" w:hAnsi="Times New Roman" w:cs="Times New Roman"/>
          <w:sz w:val="28"/>
          <w:szCs w:val="28"/>
        </w:rPr>
        <w:t>учреждений 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52B9" w:rsidRPr="007228A6" w:rsidRDefault="00E452B9" w:rsidP="00E452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орядок принятия решений о списании имущества</w:t>
      </w:r>
    </w:p>
    <w:p w:rsidR="00E452B9" w:rsidRPr="007228A6" w:rsidRDefault="00E452B9" w:rsidP="00E452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7228A6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7228A6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7228A6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E452B9" w:rsidRPr="00F54C62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указанными учреждениями и предприятиями по согласованию с  учредителем.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54"/>
      <w:bookmarkEnd w:id="4"/>
      <w:r w:rsidRPr="007228A6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учредителем.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</w:t>
      </w:r>
      <w:r>
        <w:rPr>
          <w:rFonts w:ascii="Times New Roman" w:hAnsi="Times New Roman" w:cs="Times New Roman"/>
          <w:sz w:val="28"/>
          <w:szCs w:val="28"/>
        </w:rPr>
        <w:t>ведении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54C62">
        <w:rPr>
          <w:rFonts w:ascii="Times New Roman" w:hAnsi="Times New Roman" w:cs="Times New Roman"/>
          <w:sz w:val="28"/>
          <w:szCs w:val="28"/>
        </w:rPr>
        <w:t>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>муниципальных предприятий, принимается этими предприятиями самостоятельно.</w:t>
      </w:r>
    </w:p>
    <w:p w:rsidR="00E452B9" w:rsidRPr="007228A6" w:rsidRDefault="00E452B9" w:rsidP="00E452B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</w:t>
      </w:r>
      <w:r>
        <w:rPr>
          <w:rFonts w:ascii="Times New Roman" w:hAnsi="Times New Roman" w:cs="Times New Roman"/>
          <w:sz w:val="28"/>
          <w:szCs w:val="28"/>
        </w:rPr>
        <w:t>приятия уведомляют учредителя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F54C62">
        <w:rPr>
          <w:rFonts w:ascii="Times New Roman" w:hAnsi="Times New Roman" w:cs="Times New Roman"/>
          <w:sz w:val="28"/>
          <w:szCs w:val="28"/>
        </w:rPr>
        <w:t>Учредителя</w:t>
      </w:r>
      <w:r w:rsidRPr="005F2C75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 xml:space="preserve">о списании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>указанного имущества в течение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7228A6">
        <w:rPr>
          <w:rFonts w:ascii="Times New Roman" w:hAnsi="Times New Roman" w:cs="Times New Roman"/>
          <w:sz w:val="28"/>
          <w:szCs w:val="28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</w:t>
      </w:r>
      <w:r>
        <w:rPr>
          <w:rFonts w:ascii="Times New Roman" w:hAnsi="Times New Roman" w:cs="Times New Roman"/>
          <w:sz w:val="28"/>
          <w:szCs w:val="28"/>
        </w:rPr>
        <w:t>ого за счет средств, выделенных учредителе</w:t>
      </w:r>
      <w:r w:rsidRPr="007228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8A6">
        <w:rPr>
          <w:rFonts w:ascii="Times New Roman" w:hAnsi="Times New Roman" w:cs="Times New Roman"/>
          <w:sz w:val="28"/>
          <w:szCs w:val="28"/>
        </w:rPr>
        <w:t>принимается этими организациями 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их учредителем</w:t>
      </w:r>
      <w:r w:rsidRPr="007228A6">
        <w:rPr>
          <w:rFonts w:ascii="Times New Roman" w:hAnsi="Times New Roman" w:cs="Times New Roman"/>
          <w:sz w:val="28"/>
          <w:szCs w:val="28"/>
        </w:rPr>
        <w:t>.</w:t>
      </w:r>
    </w:p>
    <w:p w:rsidR="00E452B9" w:rsidRPr="00C43B14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>
        <w:rPr>
          <w:rFonts w:ascii="Times New Roman" w:hAnsi="Times New Roman" w:cs="Times New Roman"/>
          <w:sz w:val="28"/>
          <w:szCs w:val="28"/>
        </w:rPr>
        <w:t>учредителем.</w:t>
      </w:r>
    </w:p>
    <w:p w:rsidR="00E452B9" w:rsidRPr="00C43B14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6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076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лиц, принимается </w:t>
      </w:r>
      <w:r w:rsidRPr="005B07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7228A6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6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5B076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6473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52B9" w:rsidRPr="007228A6" w:rsidRDefault="00E452B9" w:rsidP="00E452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орядок списания имущества</w:t>
      </w:r>
    </w:p>
    <w:p w:rsidR="00E452B9" w:rsidRPr="007228A6" w:rsidRDefault="00E452B9" w:rsidP="00E452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определение возможности использования отдельных комплектующих деталей, узлов и материалов списываемого имущества и их оценка исходя из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>текущей рыночной стоимости;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6011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6011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6011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6011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228A6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D30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055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3055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</w:t>
      </w:r>
      <w:r w:rsidR="00D30559" w:rsidRPr="00D30559">
        <w:rPr>
          <w:rFonts w:ascii="Times New Roman" w:hAnsi="Times New Roman" w:cs="Times New Roman"/>
          <w:sz w:val="28"/>
          <w:szCs w:val="28"/>
        </w:rPr>
        <w:t xml:space="preserve"> </w:t>
      </w:r>
      <w:r w:rsidR="00D30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055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305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228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D30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055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3055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</w:t>
      </w:r>
      <w:r w:rsidR="00D30559" w:rsidRPr="00D30559">
        <w:rPr>
          <w:rFonts w:ascii="Times New Roman" w:hAnsi="Times New Roman" w:cs="Times New Roman"/>
          <w:sz w:val="28"/>
          <w:szCs w:val="28"/>
        </w:rPr>
        <w:t xml:space="preserve"> </w:t>
      </w:r>
      <w:r w:rsidR="00D30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055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305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228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62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7228A6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орядок согласования списания имущества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7228A6">
        <w:rPr>
          <w:rFonts w:ascii="Times New Roman" w:hAnsi="Times New Roman" w:cs="Times New Roman"/>
          <w:sz w:val="28"/>
          <w:szCs w:val="28"/>
        </w:rPr>
        <w:t xml:space="preserve">4.1. Организации, указанные </w:t>
      </w:r>
      <w:r w:rsidRPr="0096011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Pr="0096011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6011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228A6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учредителю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7228A6">
        <w:rPr>
          <w:rFonts w:ascii="Times New Roman" w:hAnsi="Times New Roman" w:cs="Times New Roman"/>
          <w:sz w:val="28"/>
          <w:szCs w:val="28"/>
        </w:rPr>
        <w:lastRenderedPageBreak/>
        <w:t>г) техническую документацию на объект недвижимости;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8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>) копию паспорта транспортного средства;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7228A6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>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7228A6">
        <w:rPr>
          <w:rFonts w:ascii="Times New Roman" w:hAnsi="Times New Roman" w:cs="Times New Roman"/>
          <w:sz w:val="28"/>
          <w:szCs w:val="28"/>
        </w:rPr>
        <w:t xml:space="preserve">и) </w:t>
      </w:r>
      <w:r w:rsidRPr="005B0762">
        <w:rPr>
          <w:rFonts w:ascii="Times New Roman" w:hAnsi="Times New Roman" w:cs="Times New Roman"/>
          <w:sz w:val="28"/>
          <w:szCs w:val="28"/>
        </w:rPr>
        <w:t>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7228A6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</w:t>
      </w:r>
      <w:r w:rsidRPr="007228A6">
        <w:rPr>
          <w:rFonts w:ascii="Times New Roman" w:hAnsi="Times New Roman" w:cs="Times New Roman"/>
          <w:sz w:val="28"/>
          <w:szCs w:val="28"/>
        </w:rPr>
        <w:t>астоящего Положения).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A6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7228A6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proofErr w:type="spellStart"/>
      <w:r w:rsidR="00D3055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рассматриваются в течение 30 дней: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62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proofErr w:type="gramStart"/>
      <w:r w:rsidRPr="005B076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B0762">
        <w:rPr>
          <w:rFonts w:ascii="Times New Roman" w:hAnsi="Times New Roman" w:cs="Times New Roman"/>
          <w:sz w:val="28"/>
          <w:szCs w:val="28"/>
        </w:rPr>
        <w:t>чредителем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2B9" w:rsidRPr="00C43B14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Pr="00B81584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Pr="009959B0">
        <w:rPr>
          <w:rFonts w:ascii="Times New Roman" w:hAnsi="Times New Roman" w:cs="Times New Roman"/>
          <w:sz w:val="28"/>
          <w:szCs w:val="28"/>
        </w:rPr>
        <w:t xml:space="preserve">пригодности или </w:t>
      </w:r>
      <w:proofErr w:type="spellStart"/>
      <w:r w:rsidRPr="009959B0">
        <w:rPr>
          <w:rFonts w:ascii="Times New Roman" w:hAnsi="Times New Roman" w:cs="Times New Roman"/>
          <w:sz w:val="28"/>
          <w:szCs w:val="28"/>
        </w:rPr>
        <w:t>неригодности</w:t>
      </w:r>
      <w:proofErr w:type="spellEnd"/>
      <w:r w:rsidRPr="009959B0">
        <w:rPr>
          <w:rFonts w:ascii="Times New Roman" w:hAnsi="Times New Roman" w:cs="Times New Roman"/>
          <w:sz w:val="28"/>
          <w:szCs w:val="28"/>
        </w:rPr>
        <w:t xml:space="preserve"> к дальнейшей эксплуатации объектов нежилого фонда и целесообразности их восстановления  </w:t>
      </w:r>
      <w:r w:rsidRPr="007228A6">
        <w:rPr>
          <w:rFonts w:ascii="Times New Roman" w:hAnsi="Times New Roman" w:cs="Times New Roman"/>
          <w:sz w:val="28"/>
          <w:szCs w:val="28"/>
        </w:rPr>
        <w:t>(далее - межведомственная комиссия), созда</w:t>
      </w:r>
      <w:r w:rsidRPr="009959B0">
        <w:rPr>
          <w:rFonts w:ascii="Times New Roman" w:hAnsi="Times New Roman" w:cs="Times New Roman"/>
          <w:sz w:val="28"/>
          <w:szCs w:val="28"/>
        </w:rPr>
        <w:t>нн</w:t>
      </w:r>
      <w:r w:rsidRPr="007228A6">
        <w:rPr>
          <w:rFonts w:ascii="Times New Roman" w:hAnsi="Times New Roman" w:cs="Times New Roman"/>
          <w:sz w:val="28"/>
          <w:szCs w:val="28"/>
        </w:rPr>
        <w:t>ой при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Администрации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0559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3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отн</w:t>
      </w:r>
      <w:r w:rsidRPr="009959B0">
        <w:rPr>
          <w:rFonts w:ascii="Times New Roman" w:hAnsi="Times New Roman" w:cs="Times New Roman"/>
          <w:sz w:val="28"/>
          <w:szCs w:val="28"/>
        </w:rPr>
        <w:t>ести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рассмотрение обращений организаций о согласовании списания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обращений межведомственная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>комиссия принимает одно из следующих решений: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а) </w:t>
      </w:r>
      <w:r w:rsidRPr="00F40DD1">
        <w:rPr>
          <w:rFonts w:ascii="Times New Roman" w:hAnsi="Times New Roman" w:cs="Times New Roman"/>
          <w:sz w:val="28"/>
          <w:szCs w:val="28"/>
        </w:rPr>
        <w:t>рекомендовать учредителю согласовать</w:t>
      </w:r>
      <w:r w:rsidRPr="007228A6">
        <w:rPr>
          <w:rFonts w:ascii="Times New Roman" w:hAnsi="Times New Roman" w:cs="Times New Roman"/>
          <w:sz w:val="28"/>
          <w:szCs w:val="28"/>
        </w:rPr>
        <w:t xml:space="preserve"> списание имущества;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7228A6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7228A6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E452B9" w:rsidRPr="0096011C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6011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6011C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6011C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E452B9" w:rsidRPr="0096011C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452B9" w:rsidRPr="0096011C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6011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452B9" w:rsidRPr="0096011C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6011C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452B9" w:rsidRPr="0096011C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E452B9" w:rsidRPr="0096011C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01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6011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601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муниципальных предприятий, муниципальных учреждений и казенных предприятий;</w:t>
      </w:r>
    </w:p>
    <w:p w:rsidR="00E452B9" w:rsidRPr="0096011C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>наличие обременений (залог, запрет, арест имущества).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</w:t>
      </w:r>
      <w:proofErr w:type="gramStart"/>
      <w:r w:rsidRPr="0096011C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96011C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96011C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</w:t>
      </w:r>
      <w:r w:rsidRPr="007228A6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несут ответственность в порядке, установленном законодательством.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вследствие действия (бездействия) или принятого решения виновных лиц, перечисляются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96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28A6">
        <w:rPr>
          <w:rFonts w:ascii="Times New Roman" w:hAnsi="Times New Roman" w:cs="Times New Roman"/>
          <w:sz w:val="28"/>
          <w:szCs w:val="28"/>
        </w:rPr>
        <w:t xml:space="preserve">с указанными разборкой, демонтажем и транспортировкой, перечисляются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8A6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После согласования списа</w:t>
      </w:r>
      <w:r>
        <w:rPr>
          <w:rFonts w:ascii="Times New Roman" w:hAnsi="Times New Roman" w:cs="Times New Roman"/>
          <w:sz w:val="28"/>
          <w:szCs w:val="28"/>
        </w:rPr>
        <w:t>ния объектов основных средств учредителем</w:t>
      </w:r>
      <w:r w:rsidRPr="007228A6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объектов организации, списывающие 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28A6">
        <w:rPr>
          <w:rFonts w:ascii="Times New Roman" w:hAnsi="Times New Roman" w:cs="Times New Roman"/>
          <w:sz w:val="28"/>
          <w:szCs w:val="28"/>
        </w:rPr>
        <w:t xml:space="preserve"> месячный срок представляют в </w:t>
      </w:r>
      <w:r w:rsidRPr="00F40DD1">
        <w:rPr>
          <w:rFonts w:ascii="Times New Roman" w:hAnsi="Times New Roman" w:cs="Times New Roman"/>
          <w:sz w:val="28"/>
          <w:szCs w:val="28"/>
        </w:rPr>
        <w:t>Комитет 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D90">
        <w:rPr>
          <w:rFonts w:ascii="Times New Roman" w:hAnsi="Times New Roman" w:cs="Times New Roman"/>
          <w:sz w:val="28"/>
          <w:szCs w:val="28"/>
        </w:rPr>
        <w:t>Чишминс</w:t>
      </w:r>
      <w:r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7228A6">
        <w:rPr>
          <w:rFonts w:ascii="Times New Roman" w:hAnsi="Times New Roman" w:cs="Times New Roman"/>
          <w:sz w:val="28"/>
          <w:szCs w:val="28"/>
        </w:rPr>
        <w:t xml:space="preserve"> обновленные сведения </w:t>
      </w:r>
      <w:bookmarkStart w:id="14" w:name="_GoBack"/>
      <w:bookmarkEnd w:id="14"/>
      <w:r w:rsidRPr="007228A6">
        <w:rPr>
          <w:rFonts w:ascii="Times New Roman" w:hAnsi="Times New Roman" w:cs="Times New Roman"/>
          <w:sz w:val="28"/>
          <w:szCs w:val="28"/>
        </w:rPr>
        <w:t xml:space="preserve">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96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 </w:t>
      </w:r>
      <w:hyperlink r:id="rId5" w:history="1">
        <w:r w:rsidRPr="00F40DD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40DD1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от 30.08.2011 № 424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аключительные положения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</w:t>
      </w:r>
      <w:proofErr w:type="spellStart"/>
      <w:r w:rsidR="00962DD4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96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E452B9" w:rsidRPr="007228A6" w:rsidRDefault="00E452B9" w:rsidP="00E45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2B9" w:rsidRPr="007228A6" w:rsidRDefault="00E452B9" w:rsidP="00E452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F09" w:rsidRDefault="00543F09"/>
    <w:sectPr w:rsidR="00543F09" w:rsidSect="00E452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B9"/>
    <w:rsid w:val="002E3C09"/>
    <w:rsid w:val="003D2BD5"/>
    <w:rsid w:val="00543F09"/>
    <w:rsid w:val="00664734"/>
    <w:rsid w:val="008932AF"/>
    <w:rsid w:val="00962DD4"/>
    <w:rsid w:val="00D30559"/>
    <w:rsid w:val="00E4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E452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E452B9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2020-06-17T04:44:00Z</cp:lastPrinted>
  <dcterms:created xsi:type="dcterms:W3CDTF">2020-06-04T04:49:00Z</dcterms:created>
  <dcterms:modified xsi:type="dcterms:W3CDTF">2020-06-17T05:15:00Z</dcterms:modified>
</cp:coreProperties>
</file>