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D72" w:rsidRDefault="006E5D72" w:rsidP="006E5D72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tbl>
      <w:tblPr>
        <w:tblW w:w="973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11"/>
        <w:gridCol w:w="1362"/>
        <w:gridCol w:w="4062"/>
      </w:tblGrid>
      <w:tr w:rsidR="006E5D72" w:rsidTr="00EF4779">
        <w:trPr>
          <w:trHeight w:val="1976"/>
        </w:trPr>
        <w:tc>
          <w:tcPr>
            <w:tcW w:w="43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E5D72" w:rsidRDefault="006E5D72" w:rsidP="00EF477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6E5D72" w:rsidRDefault="006E5D72" w:rsidP="00EF477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6E5D72" w:rsidRDefault="006E5D72" w:rsidP="00EF477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6E5D72" w:rsidRDefault="006E5D72" w:rsidP="00EF477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6E5D72" w:rsidRDefault="006E5D72" w:rsidP="00EF477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proofErr w:type="spellStart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ауыл</w:t>
            </w:r>
            <w:proofErr w:type="spellEnd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советы</w:t>
            </w:r>
          </w:p>
          <w:p w:rsidR="006E5D72" w:rsidRDefault="006E5D72" w:rsidP="00EF477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  <w:p w:rsidR="006E5D72" w:rsidRDefault="006E5D72" w:rsidP="00EF477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6E5D72" w:rsidRDefault="006E5D72" w:rsidP="00EF4779">
            <w:pPr>
              <w:pStyle w:val="a3"/>
              <w:spacing w:line="276" w:lineRule="auto"/>
              <w:rPr>
                <w:noProof/>
                <w:sz w:val="16"/>
                <w:szCs w:val="16"/>
                <w:lang w:val="en-US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</w:rPr>
              <w:drawing>
                <wp:inline distT="0" distB="0" distL="0" distR="0">
                  <wp:extent cx="714375" cy="952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E5D72" w:rsidRDefault="006E5D72" w:rsidP="00EF477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6E5D72" w:rsidRDefault="006E5D72" w:rsidP="00EF477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6E5D72" w:rsidRDefault="006E5D72" w:rsidP="00EF477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6E5D72" w:rsidRDefault="006E5D72" w:rsidP="00EF477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6E5D72" w:rsidRDefault="006E5D72" w:rsidP="00EF477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6E5D72" w:rsidRDefault="006E5D72" w:rsidP="00EF4779">
            <w:pPr>
              <w:spacing w:line="276" w:lineRule="auto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6E5D72" w:rsidRDefault="006E5D72" w:rsidP="00EF477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6E5D72" w:rsidRDefault="006E5D72" w:rsidP="00EF4779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6E5D72" w:rsidRDefault="006E5D72" w:rsidP="006E5D72">
      <w:pPr>
        <w:pStyle w:val="6"/>
        <w:pBdr>
          <w:top w:val="thinThickSmallGap" w:sz="18" w:space="0" w:color="auto"/>
        </w:pBdr>
        <w:rPr>
          <w:rFonts w:ascii="Bashkort" w:hAnsi="Bashkort"/>
          <w:b/>
          <w:i w:val="0"/>
          <w:color w:val="auto"/>
          <w:sz w:val="28"/>
          <w:szCs w:val="28"/>
          <w:lang w:val="ru-RU"/>
        </w:rPr>
      </w:pPr>
      <w:r>
        <w:rPr>
          <w:rFonts w:ascii="Bashkort" w:hAnsi="Bashkort"/>
          <w:b/>
          <w:i w:val="0"/>
          <w:color w:val="auto"/>
          <w:sz w:val="28"/>
          <w:szCs w:val="28"/>
          <w:lang w:val="ru-RU"/>
        </w:rPr>
        <w:t xml:space="preserve">              </w:t>
      </w:r>
    </w:p>
    <w:p w:rsidR="006E5D72" w:rsidRDefault="006E5D72" w:rsidP="006E5D72">
      <w:pPr>
        <w:pStyle w:val="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  <w:t xml:space="preserve">         К</w:t>
      </w:r>
      <w:proofErr w:type="gramStart"/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  <w:t>РАР                                     №   23                 ПОСТАНОВЛЕНИЕ</w:t>
      </w:r>
    </w:p>
    <w:p w:rsidR="006E5D72" w:rsidRDefault="006E5D72" w:rsidP="006E5D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26 апрель 2021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                                        26 апреля 2021 г.  </w:t>
      </w:r>
    </w:p>
    <w:p w:rsidR="006E5D72" w:rsidRDefault="006E5D72" w:rsidP="006E5D72">
      <w:pPr>
        <w:autoSpaceDE w:val="0"/>
        <w:autoSpaceDN w:val="0"/>
        <w:adjustRightInd w:val="0"/>
        <w:rPr>
          <w:sz w:val="28"/>
          <w:szCs w:val="28"/>
        </w:rPr>
      </w:pPr>
    </w:p>
    <w:p w:rsidR="006E5D72" w:rsidRDefault="006E5D72" w:rsidP="006E5D72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C63E6">
        <w:rPr>
          <w:rFonts w:ascii="Times New Roman" w:hAnsi="Times New Roman" w:cs="Times New Roman"/>
          <w:sz w:val="24"/>
          <w:szCs w:val="24"/>
        </w:rPr>
        <w:t xml:space="preserve">О внесении дополнений 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15E1A">
        <w:rPr>
          <w:rFonts w:ascii="Times New Roman" w:hAnsi="Times New Roman" w:cs="Times New Roman"/>
          <w:sz w:val="24"/>
          <w:szCs w:val="24"/>
        </w:rPr>
        <w:t>ереч</w:t>
      </w:r>
      <w:r>
        <w:rPr>
          <w:rFonts w:ascii="Times New Roman" w:hAnsi="Times New Roman" w:cs="Times New Roman"/>
          <w:sz w:val="24"/>
          <w:szCs w:val="24"/>
        </w:rPr>
        <w:t>ень</w:t>
      </w:r>
      <w:r w:rsidRPr="00A15E1A">
        <w:rPr>
          <w:rFonts w:ascii="Times New Roman" w:hAnsi="Times New Roman" w:cs="Times New Roman"/>
          <w:sz w:val="24"/>
          <w:szCs w:val="24"/>
        </w:rPr>
        <w:t xml:space="preserve"> кодов подвидов по видам доходов, </w:t>
      </w:r>
    </w:p>
    <w:p w:rsidR="006E5D72" w:rsidRDefault="006E5D72" w:rsidP="006E5D72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15E1A">
        <w:rPr>
          <w:rFonts w:ascii="Times New Roman" w:hAnsi="Times New Roman" w:cs="Times New Roman"/>
          <w:sz w:val="24"/>
          <w:szCs w:val="24"/>
        </w:rPr>
        <w:t xml:space="preserve">главным </w:t>
      </w:r>
      <w:proofErr w:type="gramStart"/>
      <w:r w:rsidRPr="00A15E1A">
        <w:rPr>
          <w:rFonts w:ascii="Times New Roman" w:hAnsi="Times New Roman" w:cs="Times New Roman"/>
          <w:sz w:val="24"/>
          <w:szCs w:val="24"/>
        </w:rPr>
        <w:t>администратором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E1A">
        <w:rPr>
          <w:rFonts w:ascii="Times New Roman" w:hAnsi="Times New Roman" w:cs="Times New Roman"/>
          <w:sz w:val="24"/>
          <w:szCs w:val="24"/>
        </w:rPr>
        <w:t>которых явля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15E1A">
        <w:rPr>
          <w:rFonts w:ascii="Times New Roman" w:hAnsi="Times New Roman" w:cs="Times New Roman"/>
          <w:sz w:val="24"/>
          <w:szCs w:val="24"/>
        </w:rPr>
        <w:t xml:space="preserve">тся Администрация </w:t>
      </w:r>
    </w:p>
    <w:p w:rsidR="006E5D72" w:rsidRDefault="006E5D72" w:rsidP="006E5D72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15E1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Енгалышевский</w:t>
      </w:r>
      <w:r w:rsidRPr="00A15E1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</w:p>
    <w:p w:rsidR="006E5D72" w:rsidRPr="00AC63E6" w:rsidRDefault="006E5D72" w:rsidP="006E5D72">
      <w:pPr>
        <w:pStyle w:val="ConsPlusNormal"/>
        <w:widowControl/>
        <w:tabs>
          <w:tab w:val="left" w:pos="720"/>
        </w:tabs>
        <w:ind w:firstLine="540"/>
        <w:jc w:val="center"/>
      </w:pPr>
      <w:r>
        <w:rPr>
          <w:rFonts w:ascii="Times New Roman" w:hAnsi="Times New Roman" w:cs="Times New Roman"/>
          <w:sz w:val="24"/>
          <w:szCs w:val="24"/>
        </w:rPr>
        <w:t>Ч</w:t>
      </w:r>
      <w:r w:rsidRPr="00A15E1A">
        <w:rPr>
          <w:rFonts w:ascii="Times New Roman" w:hAnsi="Times New Roman" w:cs="Times New Roman"/>
          <w:sz w:val="24"/>
          <w:szCs w:val="24"/>
        </w:rPr>
        <w:t>ишминский район Республики Башкортостан</w:t>
      </w:r>
    </w:p>
    <w:p w:rsidR="006E5D72" w:rsidRPr="00AC63E6" w:rsidRDefault="006E5D72" w:rsidP="006E5D72">
      <w:pPr>
        <w:autoSpaceDE w:val="0"/>
        <w:autoSpaceDN w:val="0"/>
        <w:adjustRightInd w:val="0"/>
        <w:ind w:firstLine="540"/>
        <w:jc w:val="both"/>
      </w:pPr>
    </w:p>
    <w:p w:rsidR="006E5D72" w:rsidRPr="00AC63E6" w:rsidRDefault="006E5D72" w:rsidP="006E5D72">
      <w:pPr>
        <w:autoSpaceDE w:val="0"/>
        <w:autoSpaceDN w:val="0"/>
        <w:adjustRightInd w:val="0"/>
        <w:ind w:firstLine="708"/>
        <w:jc w:val="both"/>
        <w:outlineLvl w:val="1"/>
      </w:pPr>
      <w:r w:rsidRPr="00AC63E6">
        <w:t>В соответствии со статьей 20 Бюджетного кодекса Российской Федерации</w:t>
      </w:r>
      <w:proofErr w:type="gramStart"/>
      <w:r w:rsidRPr="00AC63E6">
        <w:t xml:space="preserve"> </w:t>
      </w:r>
      <w:r w:rsidR="00C2197C">
        <w:t>,</w:t>
      </w:r>
      <w:proofErr w:type="gramEnd"/>
      <w:r w:rsidR="00C2197C">
        <w:t xml:space="preserve"> Администрация сельского поселения Енгалышевский сельсовет муниципального района Чишминский район Республики Башкортостан</w:t>
      </w:r>
    </w:p>
    <w:p w:rsidR="006E5D72" w:rsidRPr="00AC63E6" w:rsidRDefault="006E5D72" w:rsidP="006E5D72">
      <w:pPr>
        <w:autoSpaceDE w:val="0"/>
        <w:autoSpaceDN w:val="0"/>
        <w:adjustRightInd w:val="0"/>
        <w:ind w:firstLine="708"/>
        <w:jc w:val="both"/>
        <w:outlineLvl w:val="1"/>
      </w:pPr>
    </w:p>
    <w:p w:rsidR="006E5D72" w:rsidRPr="00AC63E6" w:rsidRDefault="00C2197C" w:rsidP="006E5D72">
      <w:pPr>
        <w:pStyle w:val="ConsPlusNormal"/>
        <w:widowControl/>
        <w:tabs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6E5D72" w:rsidRPr="00AC63E6">
        <w:rPr>
          <w:rFonts w:ascii="Times New Roman" w:hAnsi="Times New Roman" w:cs="Times New Roman"/>
          <w:sz w:val="24"/>
          <w:szCs w:val="24"/>
        </w:rPr>
        <w:t>:</w:t>
      </w:r>
    </w:p>
    <w:p w:rsidR="006E5D72" w:rsidRPr="00AC63E6" w:rsidRDefault="006E5D72" w:rsidP="006E5D72">
      <w:pPr>
        <w:autoSpaceDE w:val="0"/>
        <w:autoSpaceDN w:val="0"/>
        <w:adjustRightInd w:val="0"/>
        <w:ind w:firstLine="708"/>
        <w:jc w:val="both"/>
        <w:outlineLvl w:val="1"/>
      </w:pPr>
    </w:p>
    <w:p w:rsidR="006E5D72" w:rsidRDefault="006E5D72" w:rsidP="006E5D72">
      <w:pPr>
        <w:autoSpaceDE w:val="0"/>
        <w:autoSpaceDN w:val="0"/>
        <w:adjustRightInd w:val="0"/>
        <w:ind w:firstLine="708"/>
        <w:jc w:val="both"/>
      </w:pPr>
      <w:r w:rsidRPr="00AC63E6">
        <w:t>1. </w:t>
      </w:r>
      <w:proofErr w:type="gramStart"/>
      <w:r w:rsidRPr="00AC63E6">
        <w:t xml:space="preserve">Дополнить </w:t>
      </w:r>
      <w:r>
        <w:t>П</w:t>
      </w:r>
      <w:r w:rsidRPr="00A15E1A">
        <w:t>еречень кодов подвидов доходов по видам доходов, главным администратором которых явля</w:t>
      </w:r>
      <w:r>
        <w:t>е</w:t>
      </w:r>
      <w:r w:rsidRPr="00A15E1A">
        <w:t xml:space="preserve">тся Администрация сельского поселения </w:t>
      </w:r>
      <w:r w:rsidR="00C2197C">
        <w:t>Енгалышевский</w:t>
      </w:r>
      <w:r w:rsidR="00C2197C" w:rsidRPr="00A15E1A">
        <w:t xml:space="preserve"> </w:t>
      </w:r>
      <w:r w:rsidRPr="00A15E1A">
        <w:t>сельсовет муниципального района Чишминский район Республики Башкортостан</w:t>
      </w:r>
      <w:r w:rsidRPr="00AC63E6">
        <w:t xml:space="preserve">, утвержденный постановлением главы  от </w:t>
      </w:r>
      <w:r w:rsidR="00C2197C">
        <w:t xml:space="preserve">22 </w:t>
      </w:r>
      <w:r w:rsidRPr="00AC63E6">
        <w:t>декабря  20</w:t>
      </w:r>
      <w:r>
        <w:t>20</w:t>
      </w:r>
      <w:r w:rsidRPr="00AC63E6">
        <w:t xml:space="preserve"> года № </w:t>
      </w:r>
      <w:r w:rsidR="00C2197C">
        <w:t>65</w:t>
      </w:r>
      <w:r w:rsidRPr="00AC63E6">
        <w:t xml:space="preserve">,  код бюджетной классификации 000  </w:t>
      </w:r>
      <w:r w:rsidRPr="00BD70E7">
        <w:t>1 16 01074 01 0000 140</w:t>
      </w:r>
      <w:r w:rsidRPr="00AC63E6">
        <w:t xml:space="preserve"> «</w:t>
      </w:r>
      <w:r w:rsidRPr="00172D69">
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</w:r>
      <w:proofErr w:type="gramEnd"/>
      <w:r w:rsidRPr="00172D69">
        <w:t>, выявленные должностными лицами органов муниципального контроля</w:t>
      </w:r>
      <w:r w:rsidRPr="00AC63E6">
        <w:t>»</w:t>
      </w:r>
      <w:r>
        <w:t xml:space="preserve">, </w:t>
      </w:r>
      <w:r w:rsidRPr="00AC63E6">
        <w:t xml:space="preserve"> </w:t>
      </w:r>
      <w:r>
        <w:t xml:space="preserve">000 </w:t>
      </w:r>
      <w:r w:rsidRPr="00FD08F2">
        <w:t xml:space="preserve">1 </w:t>
      </w:r>
      <w:r w:rsidRPr="00BD70E7">
        <w:t>16 01084 01 0000 140</w:t>
      </w:r>
      <w:r>
        <w:t xml:space="preserve"> «</w:t>
      </w:r>
      <w:r w:rsidRPr="00172D69">
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</w:r>
      <w:r>
        <w:t xml:space="preserve">» </w:t>
      </w:r>
      <w:r w:rsidRPr="00AC63E6">
        <w:t>следующим</w:t>
      </w:r>
      <w:r>
        <w:t xml:space="preserve"> подвидом</w:t>
      </w:r>
      <w:r w:rsidRPr="00AC63E6">
        <w:t>:</w:t>
      </w:r>
    </w:p>
    <w:p w:rsidR="006E5D72" w:rsidRDefault="006E5D72" w:rsidP="006E5D72">
      <w:pPr>
        <w:autoSpaceDE w:val="0"/>
        <w:autoSpaceDN w:val="0"/>
        <w:adjustRightInd w:val="0"/>
        <w:jc w:val="both"/>
      </w:pPr>
    </w:p>
    <w:tbl>
      <w:tblPr>
        <w:tblW w:w="9654" w:type="dxa"/>
        <w:tblInd w:w="93" w:type="dxa"/>
        <w:tblLayout w:type="fixed"/>
        <w:tblLook w:val="0000"/>
      </w:tblPr>
      <w:tblGrid>
        <w:gridCol w:w="1433"/>
        <w:gridCol w:w="8221"/>
      </w:tblGrid>
      <w:tr w:rsidR="006E5D72" w:rsidRPr="00AC63E6" w:rsidTr="00EF4779">
        <w:trPr>
          <w:trHeight w:val="110"/>
          <w:tblHeader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72" w:rsidRPr="00AC63E6" w:rsidRDefault="006E5D72" w:rsidP="00EF4779">
            <w:pPr>
              <w:jc w:val="center"/>
            </w:pPr>
            <w:r w:rsidRPr="00AC63E6"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D72" w:rsidRPr="00AC63E6" w:rsidRDefault="006E5D72" w:rsidP="00EF4779">
            <w:pPr>
              <w:jc w:val="center"/>
            </w:pPr>
            <w:r w:rsidRPr="00AC63E6">
              <w:t>2</w:t>
            </w:r>
          </w:p>
        </w:tc>
      </w:tr>
      <w:tr w:rsidR="006E5D72" w:rsidRPr="00AC63E6" w:rsidTr="00EF4779">
        <w:trPr>
          <w:trHeight w:val="407"/>
          <w:tblHeader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72" w:rsidRPr="005D07A0" w:rsidRDefault="006E5D72" w:rsidP="00EF4779">
            <w:r>
              <w:t>0001 140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D72" w:rsidRPr="00172D69" w:rsidRDefault="006E5D72" w:rsidP="00EF4779">
            <w:pPr>
              <w:spacing w:after="40"/>
              <w:jc w:val="both"/>
              <w:rPr>
                <w:sz w:val="22"/>
                <w:szCs w:val="22"/>
              </w:rPr>
            </w:pPr>
            <w:r w:rsidRPr="00172D69">
              <w:t>подлежащие зачислению в бюджет сельского поселения</w:t>
            </w:r>
            <w:r>
              <w:t xml:space="preserve"> </w:t>
            </w:r>
          </w:p>
        </w:tc>
      </w:tr>
    </w:tbl>
    <w:p w:rsidR="006E5D72" w:rsidRDefault="006E5D72" w:rsidP="006E5D72">
      <w:pPr>
        <w:autoSpaceDE w:val="0"/>
        <w:autoSpaceDN w:val="0"/>
        <w:adjustRightInd w:val="0"/>
        <w:jc w:val="both"/>
      </w:pPr>
    </w:p>
    <w:p w:rsidR="006E5D72" w:rsidRPr="00AC63E6" w:rsidRDefault="006E5D72" w:rsidP="006E5D72">
      <w:pPr>
        <w:autoSpaceDE w:val="0"/>
        <w:autoSpaceDN w:val="0"/>
        <w:adjustRightInd w:val="0"/>
        <w:ind w:firstLine="708"/>
        <w:jc w:val="both"/>
      </w:pPr>
      <w:r w:rsidRPr="00AC63E6">
        <w:t>2. Обеспечить доведение изменений до Управления Федерального казначейства по Республике Башкортостан в течение трех календарных дней с даты их принятия.</w:t>
      </w:r>
    </w:p>
    <w:p w:rsidR="006E5D72" w:rsidRPr="00AC63E6" w:rsidRDefault="006E5D72" w:rsidP="006E5D72">
      <w:pPr>
        <w:autoSpaceDE w:val="0"/>
        <w:autoSpaceDN w:val="0"/>
        <w:adjustRightInd w:val="0"/>
        <w:ind w:firstLine="708"/>
        <w:jc w:val="both"/>
      </w:pPr>
      <w:r w:rsidRPr="00AC63E6">
        <w:t xml:space="preserve">3.  </w:t>
      </w:r>
      <w:proofErr w:type="gramStart"/>
      <w:r w:rsidRPr="00AC63E6">
        <w:t>Контроль за</w:t>
      </w:r>
      <w:proofErr w:type="gramEnd"/>
      <w:r w:rsidRPr="00AC63E6">
        <w:t xml:space="preserve"> исполнением настоящего постановления оставляю за собой.</w:t>
      </w:r>
    </w:p>
    <w:p w:rsidR="006E5D72" w:rsidRPr="00C616ED" w:rsidRDefault="006E5D72" w:rsidP="006E5D72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AC63E6">
        <w:t>4. </w:t>
      </w:r>
      <w:r w:rsidRPr="00C616ED">
        <w:t>Настоящий приказ вступ</w:t>
      </w:r>
      <w:r>
        <w:t>ает в силу с момента подписания.</w:t>
      </w:r>
    </w:p>
    <w:p w:rsidR="006E5D72" w:rsidRDefault="006E5D72" w:rsidP="006E5D72"/>
    <w:p w:rsidR="006E5D72" w:rsidRDefault="006E5D72" w:rsidP="006E5D72">
      <w:pPr>
        <w:ind w:firstLine="708"/>
      </w:pPr>
    </w:p>
    <w:p w:rsidR="006E5D72" w:rsidRDefault="006E5D72" w:rsidP="006E5D72">
      <w:pPr>
        <w:ind w:firstLine="708"/>
      </w:pPr>
    </w:p>
    <w:p w:rsidR="006E5D72" w:rsidRPr="00AC63E6" w:rsidRDefault="006E5D72" w:rsidP="006E5D72">
      <w:pPr>
        <w:ind w:firstLine="708"/>
      </w:pPr>
      <w:r w:rsidRPr="00AC63E6">
        <w:t xml:space="preserve">Глава сельского поселения </w:t>
      </w:r>
    </w:p>
    <w:p w:rsidR="006E5D72" w:rsidRPr="00AC63E6" w:rsidRDefault="00C2197C" w:rsidP="006E5D72">
      <w:pPr>
        <w:ind w:firstLine="708"/>
      </w:pPr>
      <w:r>
        <w:t>Енгалышевский</w:t>
      </w:r>
      <w:r w:rsidRPr="00AC63E6">
        <w:t xml:space="preserve"> </w:t>
      </w:r>
      <w:r w:rsidR="006E5D72" w:rsidRPr="00AC63E6">
        <w:t>сельсовет</w:t>
      </w:r>
      <w:r>
        <w:t xml:space="preserve">      </w:t>
      </w:r>
      <w:r w:rsidR="006E5D72" w:rsidRPr="00AC63E6">
        <w:t xml:space="preserve">   _______________</w:t>
      </w:r>
      <w:r>
        <w:t xml:space="preserve">                                Ф.Г. Бадретдинов</w:t>
      </w:r>
    </w:p>
    <w:p w:rsidR="008975EE" w:rsidRDefault="008975EE"/>
    <w:sectPr w:rsidR="008975EE" w:rsidSect="006E5D72">
      <w:headerReference w:type="even" r:id="rId5"/>
      <w:headerReference w:type="default" r:id="rId6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A1" w:rsidRDefault="00C2197C" w:rsidP="002645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14A1" w:rsidRDefault="00C2197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A1" w:rsidRDefault="00C2197C" w:rsidP="002645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614A1" w:rsidRDefault="00C2197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D72"/>
    <w:rsid w:val="006E5D72"/>
    <w:rsid w:val="008975EE"/>
    <w:rsid w:val="00C2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5D7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5D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6E5D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E5D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E5D72"/>
  </w:style>
  <w:style w:type="character" w:customStyle="1" w:styleId="60">
    <w:name w:val="Заголовок 6 Знак"/>
    <w:basedOn w:val="a0"/>
    <w:link w:val="6"/>
    <w:uiPriority w:val="9"/>
    <w:semiHidden/>
    <w:rsid w:val="006E5D7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6E5D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5D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cp:lastPrinted>2021-04-27T12:00:00Z</cp:lastPrinted>
  <dcterms:created xsi:type="dcterms:W3CDTF">2021-04-27T11:12:00Z</dcterms:created>
  <dcterms:modified xsi:type="dcterms:W3CDTF">2021-04-27T12:03:00Z</dcterms:modified>
</cp:coreProperties>
</file>