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AD293C" w:rsidTr="00AD293C">
        <w:trPr>
          <w:trHeight w:val="1976"/>
          <w:jc w:val="center"/>
        </w:trPr>
        <w:tc>
          <w:tcPr>
            <w:tcW w:w="4416" w:type="dxa"/>
            <w:tcBorders>
              <w:top w:val="nil"/>
              <w:left w:val="nil"/>
              <w:bottom w:val="thickThinMediumGap" w:sz="24" w:space="0" w:color="auto"/>
              <w:right w:val="nil"/>
            </w:tcBorders>
            <w:vAlign w:val="center"/>
          </w:tcPr>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AD293C" w:rsidRDefault="00AD293C">
            <w:pPr>
              <w:spacing w:line="276" w:lineRule="auto"/>
              <w:jc w:val="center"/>
              <w:rPr>
                <w:rFonts w:ascii="Arial New Bash" w:hAnsi="Arial New Bash"/>
                <w:b/>
                <w:caps/>
                <w:spacing w:val="26"/>
                <w:sz w:val="16"/>
                <w:szCs w:val="16"/>
              </w:rPr>
            </w:pP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AD293C" w:rsidRDefault="00AD293C">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AD293C" w:rsidRDefault="00AD293C">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AD293C" w:rsidRDefault="00AD293C">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AD293C" w:rsidRDefault="00AD293C">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AD293C" w:rsidRDefault="00AD293C">
            <w:pPr>
              <w:spacing w:line="276" w:lineRule="auto"/>
              <w:jc w:val="center"/>
              <w:rPr>
                <w:rFonts w:ascii="Arial New Bash" w:hAnsi="Arial New Bash"/>
                <w:b/>
                <w:caps/>
                <w:spacing w:val="26"/>
                <w:sz w:val="16"/>
                <w:szCs w:val="16"/>
              </w:rPr>
            </w:pPr>
          </w:p>
          <w:p w:rsidR="00AD293C" w:rsidRDefault="00AD293C">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AD293C" w:rsidRDefault="00AD293C">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D293C" w:rsidRDefault="00AD293C">
            <w:pPr>
              <w:spacing w:line="276" w:lineRule="auto"/>
              <w:jc w:val="center"/>
              <w:rPr>
                <w:rFonts w:ascii="Arial New Bash" w:hAnsi="Arial New Bash"/>
                <w:b/>
                <w:caps/>
                <w:spacing w:val="26"/>
                <w:sz w:val="16"/>
                <w:szCs w:val="16"/>
              </w:rPr>
            </w:pP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AD293C" w:rsidRDefault="00AD293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AD293C" w:rsidRDefault="00AD293C">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AD293C" w:rsidRDefault="00AD293C">
            <w:pPr>
              <w:spacing w:line="276" w:lineRule="auto"/>
              <w:rPr>
                <w:sz w:val="16"/>
                <w:szCs w:val="16"/>
              </w:rPr>
            </w:pPr>
          </w:p>
        </w:tc>
      </w:tr>
    </w:tbl>
    <w:p w:rsidR="00AD293C" w:rsidRDefault="00AD293C" w:rsidP="00AD293C">
      <w:pPr>
        <w:rPr>
          <w:b/>
          <w:sz w:val="28"/>
          <w:szCs w:val="28"/>
          <w:u w:val="single"/>
        </w:rPr>
      </w:pPr>
    </w:p>
    <w:tbl>
      <w:tblPr>
        <w:tblW w:w="9270" w:type="dxa"/>
        <w:tblLayout w:type="fixed"/>
        <w:tblLook w:val="04A0"/>
      </w:tblPr>
      <w:tblGrid>
        <w:gridCol w:w="3847"/>
        <w:gridCol w:w="2056"/>
        <w:gridCol w:w="3367"/>
      </w:tblGrid>
      <w:tr w:rsidR="00AD293C" w:rsidTr="00AD293C">
        <w:trPr>
          <w:trHeight w:val="986"/>
        </w:trPr>
        <w:tc>
          <w:tcPr>
            <w:tcW w:w="3848" w:type="dxa"/>
            <w:hideMark/>
          </w:tcPr>
          <w:p w:rsidR="00AD293C" w:rsidRDefault="00AD293C">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AD293C" w:rsidRDefault="00AD293C" w:rsidP="00AD293C">
            <w:pPr>
              <w:pStyle w:val="a3"/>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 xml:space="preserve">28 декабрь  2020 </w:t>
            </w:r>
            <w:proofErr w:type="spellStart"/>
            <w:r>
              <w:rPr>
                <w:sz w:val="28"/>
                <w:szCs w:val="28"/>
                <w:lang w:val="ru-RU"/>
              </w:rPr>
              <w:t>й</w:t>
            </w:r>
            <w:proofErr w:type="spellEnd"/>
            <w:r>
              <w:rPr>
                <w:sz w:val="28"/>
                <w:szCs w:val="28"/>
                <w:lang w:val="ru-RU"/>
              </w:rPr>
              <w:t>.</w:t>
            </w:r>
          </w:p>
        </w:tc>
        <w:tc>
          <w:tcPr>
            <w:tcW w:w="2057" w:type="dxa"/>
            <w:hideMark/>
          </w:tcPr>
          <w:p w:rsidR="00AD293C" w:rsidRDefault="00AD293C">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55</w:t>
            </w:r>
          </w:p>
        </w:tc>
        <w:tc>
          <w:tcPr>
            <w:tcW w:w="3368" w:type="dxa"/>
          </w:tcPr>
          <w:p w:rsidR="00AD293C" w:rsidRDefault="00AD293C">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AD293C" w:rsidRDefault="00AD293C">
            <w:pPr>
              <w:spacing w:line="276" w:lineRule="auto"/>
              <w:rPr>
                <w:sz w:val="28"/>
                <w:szCs w:val="28"/>
              </w:rPr>
            </w:pPr>
            <w:r>
              <w:rPr>
                <w:caps/>
                <w:sz w:val="28"/>
                <w:szCs w:val="28"/>
              </w:rPr>
              <w:t xml:space="preserve">      28 </w:t>
            </w:r>
            <w:r>
              <w:rPr>
                <w:sz w:val="28"/>
                <w:szCs w:val="28"/>
              </w:rPr>
              <w:t>декабря</w:t>
            </w:r>
            <w:r>
              <w:rPr>
                <w:caps/>
                <w:sz w:val="28"/>
                <w:szCs w:val="28"/>
              </w:rPr>
              <w:t xml:space="preserve"> </w:t>
            </w:r>
            <w:r>
              <w:rPr>
                <w:sz w:val="28"/>
                <w:szCs w:val="28"/>
              </w:rPr>
              <w:t xml:space="preserve"> 2020 г. </w:t>
            </w:r>
          </w:p>
          <w:p w:rsidR="00AD293C" w:rsidRDefault="00AD293C">
            <w:pPr>
              <w:spacing w:line="276" w:lineRule="auto"/>
              <w:rPr>
                <w:sz w:val="28"/>
                <w:szCs w:val="28"/>
              </w:rPr>
            </w:pPr>
          </w:p>
          <w:p w:rsidR="00AD293C" w:rsidRDefault="00AD293C">
            <w:pPr>
              <w:spacing w:line="276" w:lineRule="auto"/>
              <w:rPr>
                <w:sz w:val="28"/>
                <w:szCs w:val="28"/>
              </w:rPr>
            </w:pPr>
          </w:p>
        </w:tc>
      </w:tr>
    </w:tbl>
    <w:p w:rsidR="00AD293C" w:rsidRDefault="00AD293C" w:rsidP="00AD293C">
      <w:pPr>
        <w:jc w:val="center"/>
        <w:rPr>
          <w:b/>
          <w:sz w:val="28"/>
          <w:szCs w:val="28"/>
        </w:rPr>
      </w:pPr>
      <w:r>
        <w:rPr>
          <w:b/>
          <w:sz w:val="28"/>
          <w:szCs w:val="28"/>
        </w:rPr>
        <w:t xml:space="preserve"> «О бюджете сельского поселения Енгалышевский сельсовет муниципального района  Чишминский район Республики Башкортостан на 2021 год</w:t>
      </w:r>
      <w:r>
        <w:rPr>
          <w:sz w:val="28"/>
          <w:szCs w:val="28"/>
        </w:rPr>
        <w:t xml:space="preserve"> </w:t>
      </w:r>
      <w:r>
        <w:rPr>
          <w:b/>
          <w:sz w:val="28"/>
          <w:szCs w:val="28"/>
        </w:rPr>
        <w:t>и на плановый период  2022 и 2023 годов»</w:t>
      </w:r>
    </w:p>
    <w:p w:rsidR="00AD293C" w:rsidRPr="002A04C3" w:rsidRDefault="00AD293C" w:rsidP="00AD293C">
      <w:pPr>
        <w:ind w:firstLine="709"/>
        <w:jc w:val="center"/>
        <w:rPr>
          <w:b/>
          <w:sz w:val="28"/>
          <w:szCs w:val="28"/>
        </w:rPr>
      </w:pPr>
    </w:p>
    <w:p w:rsidR="00AD293C" w:rsidRPr="002A04C3" w:rsidRDefault="00AD293C" w:rsidP="00AD293C">
      <w:pPr>
        <w:ind w:firstLine="709"/>
        <w:jc w:val="center"/>
        <w:rPr>
          <w:b/>
          <w:sz w:val="28"/>
          <w:szCs w:val="28"/>
        </w:rPr>
      </w:pPr>
    </w:p>
    <w:p w:rsidR="00AD293C" w:rsidRPr="002A04C3" w:rsidRDefault="00AD293C" w:rsidP="00AD293C">
      <w:pPr>
        <w:ind w:firstLine="709"/>
        <w:rPr>
          <w:sz w:val="28"/>
          <w:szCs w:val="28"/>
        </w:rPr>
      </w:pPr>
    </w:p>
    <w:p w:rsidR="00AD293C" w:rsidRPr="002A04C3" w:rsidRDefault="00AD293C" w:rsidP="00AD293C">
      <w:pPr>
        <w:ind w:firstLine="709"/>
        <w:jc w:val="center"/>
        <w:rPr>
          <w:bCs/>
          <w:sz w:val="28"/>
          <w:szCs w:val="28"/>
        </w:rPr>
      </w:pPr>
      <w:r w:rsidRPr="002A04C3">
        <w:rPr>
          <w:bCs/>
          <w:sz w:val="28"/>
          <w:szCs w:val="28"/>
        </w:rPr>
        <w:t xml:space="preserve">Совет сельского поселения Енгалышевский сельсовет  муниципального района Чишминский район  Республики Башкортостан </w:t>
      </w:r>
    </w:p>
    <w:p w:rsidR="00AD293C" w:rsidRPr="002A04C3" w:rsidRDefault="00AD293C" w:rsidP="00AD293C">
      <w:pPr>
        <w:pStyle w:val="1"/>
        <w:spacing w:line="360" w:lineRule="auto"/>
        <w:ind w:firstLine="709"/>
        <w:rPr>
          <w:rFonts w:ascii="Times New Roman" w:hAnsi="Times New Roman"/>
          <w:b w:val="0"/>
          <w:bCs/>
          <w:sz w:val="28"/>
          <w:szCs w:val="28"/>
        </w:rPr>
      </w:pPr>
      <w:r w:rsidRPr="002A04C3">
        <w:rPr>
          <w:rFonts w:ascii="Times New Roman" w:hAnsi="Times New Roman"/>
          <w:b w:val="0"/>
          <w:bCs/>
          <w:sz w:val="28"/>
          <w:szCs w:val="28"/>
        </w:rPr>
        <w:t>РЕШИЛ:</w:t>
      </w:r>
    </w:p>
    <w:p w:rsidR="00AD293C" w:rsidRPr="002A04C3" w:rsidRDefault="00AD293C" w:rsidP="00AD293C">
      <w:pPr>
        <w:ind w:right="84" w:firstLine="709"/>
        <w:jc w:val="both"/>
        <w:rPr>
          <w:sz w:val="28"/>
          <w:szCs w:val="28"/>
        </w:rPr>
      </w:pPr>
      <w:r w:rsidRPr="002A04C3">
        <w:rPr>
          <w:sz w:val="28"/>
          <w:szCs w:val="28"/>
        </w:rPr>
        <w:t>1. Утвердить основные характеристики бюджета сельского поселения Енгалышевский сельсовет муниципального района Чишминский район Республики Башкортостан на 2021 год:</w:t>
      </w:r>
    </w:p>
    <w:p w:rsidR="00AD293C" w:rsidRPr="002A04C3" w:rsidRDefault="00AD293C" w:rsidP="00AD293C">
      <w:pPr>
        <w:ind w:right="84"/>
        <w:jc w:val="both"/>
        <w:rPr>
          <w:sz w:val="28"/>
          <w:szCs w:val="28"/>
        </w:rPr>
      </w:pPr>
      <w:r w:rsidRPr="002A04C3">
        <w:rPr>
          <w:sz w:val="28"/>
          <w:szCs w:val="28"/>
        </w:rPr>
        <w:t xml:space="preserve">           а) прогнозируемый общий объем доходов бюджета сельского поселения Енгалышевский сельсовет  в сумме 4 012 400,00 руб.;</w:t>
      </w:r>
    </w:p>
    <w:p w:rsidR="00AD293C" w:rsidRPr="002A04C3" w:rsidRDefault="00AD293C" w:rsidP="00AD293C">
      <w:pPr>
        <w:ind w:right="84" w:firstLine="709"/>
        <w:jc w:val="both"/>
        <w:rPr>
          <w:sz w:val="28"/>
          <w:szCs w:val="28"/>
        </w:rPr>
      </w:pPr>
      <w:r w:rsidRPr="002A04C3">
        <w:rPr>
          <w:sz w:val="28"/>
          <w:szCs w:val="28"/>
        </w:rPr>
        <w:t xml:space="preserve"> б)  общий объем расходов бюджета сельского поселения  в сумме  4 012 400,00 руб.;</w:t>
      </w:r>
    </w:p>
    <w:p w:rsidR="00AD293C" w:rsidRPr="002A04C3" w:rsidRDefault="00AD293C" w:rsidP="00AD293C">
      <w:pPr>
        <w:ind w:firstLine="900"/>
        <w:jc w:val="both"/>
        <w:rPr>
          <w:sz w:val="28"/>
          <w:szCs w:val="28"/>
        </w:rPr>
      </w:pPr>
      <w:r w:rsidRPr="002A04C3">
        <w:rPr>
          <w:sz w:val="28"/>
          <w:szCs w:val="28"/>
        </w:rPr>
        <w:t>в) дефицит (</w:t>
      </w:r>
      <w:proofErr w:type="spellStart"/>
      <w:r w:rsidRPr="002A04C3">
        <w:rPr>
          <w:sz w:val="28"/>
          <w:szCs w:val="28"/>
        </w:rPr>
        <w:t>профицит</w:t>
      </w:r>
      <w:proofErr w:type="spellEnd"/>
      <w:r w:rsidRPr="002A04C3">
        <w:rPr>
          <w:sz w:val="28"/>
          <w:szCs w:val="28"/>
        </w:rPr>
        <w:t>) бюджета сельского поселения  0,0 рублей;</w:t>
      </w:r>
    </w:p>
    <w:p w:rsidR="00AD293C" w:rsidRPr="002A04C3" w:rsidRDefault="00AD293C" w:rsidP="00AD293C">
      <w:pPr>
        <w:ind w:right="84" w:firstLine="709"/>
        <w:jc w:val="both"/>
        <w:rPr>
          <w:sz w:val="28"/>
          <w:szCs w:val="28"/>
        </w:rPr>
      </w:pPr>
      <w:r w:rsidRPr="002A04C3">
        <w:rPr>
          <w:sz w:val="28"/>
          <w:szCs w:val="28"/>
        </w:rPr>
        <w:t>2. Утвердить основные характеристики бюджета сельского поселения Енгалышевский сельсовет  муниципального района Чишминский район на плановый период 2022 и 2023 годов:</w:t>
      </w:r>
    </w:p>
    <w:p w:rsidR="00AD293C" w:rsidRPr="002A04C3" w:rsidRDefault="00AD293C" w:rsidP="00AD293C">
      <w:pPr>
        <w:ind w:right="84" w:firstLine="709"/>
        <w:jc w:val="both"/>
        <w:rPr>
          <w:sz w:val="28"/>
          <w:szCs w:val="28"/>
        </w:rPr>
      </w:pPr>
      <w:r w:rsidRPr="002A04C3">
        <w:rPr>
          <w:sz w:val="28"/>
          <w:szCs w:val="28"/>
        </w:rPr>
        <w:t>а) прогнозируемый общий объем доходов бюджета сельского поселения  на 2022 год  в сумме  2 818 400,00 руб. и на 2023 год в сумме  2 893 200,00 руб.;</w:t>
      </w:r>
    </w:p>
    <w:p w:rsidR="00AD293C" w:rsidRPr="002A04C3" w:rsidRDefault="00AD293C" w:rsidP="00AD293C">
      <w:pPr>
        <w:ind w:right="84" w:firstLine="709"/>
        <w:jc w:val="both"/>
        <w:rPr>
          <w:sz w:val="28"/>
          <w:szCs w:val="28"/>
        </w:rPr>
      </w:pPr>
      <w:r w:rsidRPr="002A04C3">
        <w:rPr>
          <w:sz w:val="28"/>
          <w:szCs w:val="28"/>
        </w:rPr>
        <w:t>б)  общий объем расходов бюджета сельского поселения  на 2022 год  в сумме  2 818 400,00 руб., в том числе условно утвержденные расходы в сумме 66 600,00 руб. и на 2023 год в сумме 2 893 200,00 руб., в том числе условно утвержденные расходы в сумме 133 400,00 руб.</w:t>
      </w:r>
    </w:p>
    <w:p w:rsidR="00AD293C" w:rsidRPr="002A04C3" w:rsidRDefault="00AD293C" w:rsidP="00AD293C">
      <w:pPr>
        <w:tabs>
          <w:tab w:val="left" w:pos="709"/>
        </w:tabs>
        <w:ind w:firstLine="709"/>
        <w:jc w:val="both"/>
        <w:rPr>
          <w:sz w:val="28"/>
          <w:szCs w:val="28"/>
        </w:rPr>
      </w:pPr>
      <w:r w:rsidRPr="002A04C3">
        <w:rPr>
          <w:sz w:val="28"/>
          <w:szCs w:val="28"/>
        </w:rPr>
        <w:t>в) дефицит (</w:t>
      </w:r>
      <w:proofErr w:type="spellStart"/>
      <w:r w:rsidRPr="002A04C3">
        <w:rPr>
          <w:sz w:val="28"/>
          <w:szCs w:val="28"/>
        </w:rPr>
        <w:t>профицит</w:t>
      </w:r>
      <w:proofErr w:type="spellEnd"/>
      <w:r w:rsidRPr="002A04C3">
        <w:rPr>
          <w:sz w:val="28"/>
          <w:szCs w:val="28"/>
        </w:rPr>
        <w:t>) бюджета сельского поселения на 2022 год в сумме 0,0 руб. и на 2023 год  в сумме 0,0 руб.</w:t>
      </w:r>
    </w:p>
    <w:p w:rsidR="00AD293C" w:rsidRPr="002A04C3" w:rsidRDefault="00AD293C" w:rsidP="00AD293C">
      <w:pPr>
        <w:ind w:right="84" w:firstLine="709"/>
        <w:jc w:val="both"/>
        <w:rPr>
          <w:sz w:val="28"/>
          <w:szCs w:val="28"/>
        </w:rPr>
      </w:pPr>
      <w:r w:rsidRPr="002A04C3">
        <w:rPr>
          <w:sz w:val="28"/>
          <w:szCs w:val="28"/>
        </w:rPr>
        <w:t xml:space="preserve">3. </w:t>
      </w:r>
      <w:proofErr w:type="gramStart"/>
      <w:r w:rsidRPr="002A04C3">
        <w:rPr>
          <w:sz w:val="28"/>
          <w:szCs w:val="28"/>
        </w:rPr>
        <w:t xml:space="preserve">Установить, что при зачислении в бюджет сельского поселения Енгалышевский сельсовет,  безвозмездных поступлений в виде добровольных взносов (пожертвований) от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Енгалышевский </w:t>
      </w:r>
      <w:r w:rsidRPr="002A04C3">
        <w:rPr>
          <w:sz w:val="28"/>
          <w:szCs w:val="28"/>
        </w:rPr>
        <w:lastRenderedPageBreak/>
        <w:t>сельсовет,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sidRPr="002A04C3">
        <w:rPr>
          <w:sz w:val="28"/>
          <w:szCs w:val="28"/>
        </w:rPr>
        <w:t>, соответствующим целям, на достижение которых предоставлены добровольные взносы (пожертвования).</w:t>
      </w:r>
    </w:p>
    <w:p w:rsidR="00AD293C" w:rsidRPr="002A04C3" w:rsidRDefault="00AD293C" w:rsidP="00AD293C">
      <w:pPr>
        <w:ind w:firstLine="709"/>
        <w:jc w:val="both"/>
        <w:outlineLvl w:val="0"/>
        <w:rPr>
          <w:sz w:val="28"/>
          <w:szCs w:val="28"/>
        </w:rPr>
      </w:pPr>
      <w:r w:rsidRPr="002A04C3">
        <w:rPr>
          <w:sz w:val="28"/>
          <w:szCs w:val="28"/>
        </w:rPr>
        <w:t xml:space="preserve">4. Утвердить перечень </w:t>
      </w:r>
      <w:r w:rsidRPr="002A04C3">
        <w:rPr>
          <w:bCs/>
          <w:sz w:val="28"/>
          <w:szCs w:val="28"/>
        </w:rPr>
        <w:t xml:space="preserve">главных администраторов доходов бюджета сельского поселения </w:t>
      </w:r>
      <w:r w:rsidRPr="002A04C3">
        <w:rPr>
          <w:sz w:val="28"/>
          <w:szCs w:val="28"/>
        </w:rPr>
        <w:t xml:space="preserve">Енгалышевский </w:t>
      </w:r>
      <w:r w:rsidRPr="002A04C3">
        <w:rPr>
          <w:bCs/>
          <w:sz w:val="28"/>
          <w:szCs w:val="28"/>
        </w:rPr>
        <w:t xml:space="preserve">сельсовет  муниципального района Чишминский район  Республики Башкортостан </w:t>
      </w:r>
      <w:r w:rsidRPr="002A04C3">
        <w:rPr>
          <w:sz w:val="28"/>
          <w:szCs w:val="28"/>
        </w:rPr>
        <w:t>согласно приложению 1  к  настоящему Решению.</w:t>
      </w:r>
    </w:p>
    <w:p w:rsidR="00AD293C" w:rsidRPr="002A04C3" w:rsidRDefault="00AD293C" w:rsidP="00AD293C">
      <w:pPr>
        <w:ind w:firstLine="709"/>
        <w:jc w:val="both"/>
        <w:outlineLvl w:val="0"/>
        <w:rPr>
          <w:sz w:val="28"/>
          <w:szCs w:val="28"/>
        </w:rPr>
      </w:pPr>
      <w:r w:rsidRPr="002A04C3">
        <w:rPr>
          <w:sz w:val="28"/>
          <w:szCs w:val="28"/>
        </w:rPr>
        <w:t xml:space="preserve">Утвердить перечень главных </w:t>
      </w:r>
      <w:proofErr w:type="gramStart"/>
      <w:r w:rsidRPr="002A04C3">
        <w:rPr>
          <w:sz w:val="28"/>
          <w:szCs w:val="28"/>
        </w:rPr>
        <w:t>администраторов источников финансирования дефицита бюджета сельского поселения</w:t>
      </w:r>
      <w:proofErr w:type="gramEnd"/>
      <w:r w:rsidRPr="002A04C3">
        <w:rPr>
          <w:sz w:val="28"/>
          <w:szCs w:val="28"/>
        </w:rPr>
        <w:t xml:space="preserve"> Енгалышевский сельсовет  и закрепить за ними основные источники финансирования дефицита бюджета сельского поселения Енгалышевский сельсовет согласно приложению 2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5. Установить поступления доходов в бюджет сельского поселения Енгалышевский сельсовет:</w:t>
      </w:r>
    </w:p>
    <w:p w:rsidR="00AD293C" w:rsidRPr="002A04C3" w:rsidRDefault="00AD293C" w:rsidP="00AD293C">
      <w:pPr>
        <w:tabs>
          <w:tab w:val="num" w:pos="360"/>
        </w:tabs>
        <w:ind w:right="84" w:firstLine="709"/>
        <w:jc w:val="both"/>
        <w:rPr>
          <w:sz w:val="28"/>
          <w:szCs w:val="28"/>
        </w:rPr>
      </w:pPr>
      <w:r w:rsidRPr="002A04C3">
        <w:rPr>
          <w:sz w:val="28"/>
          <w:szCs w:val="28"/>
        </w:rPr>
        <w:t>а)  на 2021 год согласно приложению 3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б) на плановый период 2022 и 2023 годов согласно приложению 4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6. Установить предел общего объема бюджетных средств на предоставление отсрочки или  рассрочки по уплате местных налогов, пеней и штрафов в бюджет сельского поселения Енгалышевский сельсовет  на 2021 год  в сумме 50 000,00 руб., на 2022 год в сумме 55 000,00 руб. и на 2023 год в сумме 60 000,00 руб.</w:t>
      </w:r>
    </w:p>
    <w:p w:rsidR="00AD293C" w:rsidRPr="002A04C3" w:rsidRDefault="00AD293C" w:rsidP="00AD293C">
      <w:pPr>
        <w:tabs>
          <w:tab w:val="num" w:pos="360"/>
        </w:tabs>
        <w:ind w:right="84" w:firstLine="709"/>
        <w:jc w:val="both"/>
        <w:rPr>
          <w:sz w:val="28"/>
          <w:szCs w:val="28"/>
        </w:rPr>
      </w:pPr>
      <w:r w:rsidRPr="002A04C3">
        <w:rPr>
          <w:sz w:val="28"/>
          <w:szCs w:val="28"/>
        </w:rPr>
        <w:t>7. Средства, поступающие во временное распоряжение получателей средств бюджета сельского поселения Енгалышевский сельсовет, учитываются на счете, открываемом сельскому поселению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Енгалышевский сельсовет.</w:t>
      </w:r>
    </w:p>
    <w:p w:rsidR="00AD293C" w:rsidRPr="002A04C3" w:rsidRDefault="00AD293C" w:rsidP="00AD293C">
      <w:pPr>
        <w:tabs>
          <w:tab w:val="num" w:pos="360"/>
        </w:tabs>
        <w:ind w:right="84" w:firstLine="709"/>
        <w:jc w:val="both"/>
        <w:rPr>
          <w:sz w:val="28"/>
          <w:szCs w:val="28"/>
        </w:rPr>
      </w:pPr>
      <w:r w:rsidRPr="002A04C3">
        <w:rPr>
          <w:sz w:val="28"/>
          <w:szCs w:val="28"/>
        </w:rPr>
        <w:t>8. Утвердить в пределах общего объема расходов бюджета сельского поселения Енгалышевский сельсовет, установленного пунктом 1 настоящего Решения, распределение бюджетных ассигнований сельского поселения:</w:t>
      </w:r>
    </w:p>
    <w:p w:rsidR="00AD293C" w:rsidRPr="002A04C3" w:rsidRDefault="00AD293C" w:rsidP="00AD293C">
      <w:pPr>
        <w:tabs>
          <w:tab w:val="num" w:pos="360"/>
        </w:tabs>
        <w:ind w:right="84" w:firstLine="709"/>
        <w:jc w:val="both"/>
        <w:rPr>
          <w:sz w:val="28"/>
          <w:szCs w:val="28"/>
        </w:rPr>
      </w:pPr>
      <w:r w:rsidRPr="002A04C3">
        <w:rPr>
          <w:sz w:val="28"/>
          <w:szCs w:val="28"/>
        </w:rPr>
        <w:t xml:space="preserve">1) по разделам, подразделам, целевым статьям (муниципальным программам и </w:t>
      </w:r>
      <w:proofErr w:type="spellStart"/>
      <w:r w:rsidRPr="002A04C3">
        <w:rPr>
          <w:sz w:val="28"/>
          <w:szCs w:val="28"/>
        </w:rPr>
        <w:t>непрограммным</w:t>
      </w:r>
      <w:proofErr w:type="spellEnd"/>
      <w:r w:rsidRPr="002A04C3">
        <w:rPr>
          <w:sz w:val="28"/>
          <w:szCs w:val="28"/>
        </w:rPr>
        <w:t xml:space="preserve"> направлениям деятельности) и группам  </w:t>
      </w:r>
      <w:proofErr w:type="gramStart"/>
      <w:r w:rsidRPr="002A04C3">
        <w:rPr>
          <w:sz w:val="28"/>
          <w:szCs w:val="28"/>
        </w:rPr>
        <w:t>видов расходов классификации расходов бюджетов</w:t>
      </w:r>
      <w:proofErr w:type="gramEnd"/>
      <w:r w:rsidRPr="002A04C3">
        <w:rPr>
          <w:sz w:val="28"/>
          <w:szCs w:val="28"/>
        </w:rPr>
        <w:t>:</w:t>
      </w:r>
    </w:p>
    <w:p w:rsidR="00AD293C" w:rsidRPr="002A04C3" w:rsidRDefault="00AD293C" w:rsidP="00AD293C">
      <w:pPr>
        <w:tabs>
          <w:tab w:val="num" w:pos="360"/>
        </w:tabs>
        <w:ind w:right="84" w:firstLine="709"/>
        <w:jc w:val="both"/>
        <w:rPr>
          <w:sz w:val="28"/>
          <w:szCs w:val="28"/>
        </w:rPr>
      </w:pPr>
      <w:r w:rsidRPr="002A04C3">
        <w:rPr>
          <w:sz w:val="28"/>
          <w:szCs w:val="28"/>
        </w:rPr>
        <w:t>а)  на 2021 год согласно приложению 5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б) на плановый период 2022 и 2023 годов согласно приложению 6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 xml:space="preserve">2) по целевым статьям (муниципальным программам и </w:t>
      </w:r>
      <w:proofErr w:type="spellStart"/>
      <w:r w:rsidRPr="002A04C3">
        <w:rPr>
          <w:sz w:val="28"/>
          <w:szCs w:val="28"/>
        </w:rPr>
        <w:t>непрограммным</w:t>
      </w:r>
      <w:proofErr w:type="spellEnd"/>
      <w:r w:rsidRPr="002A04C3">
        <w:rPr>
          <w:sz w:val="28"/>
          <w:szCs w:val="28"/>
        </w:rPr>
        <w:t xml:space="preserve"> направлениям деятельности) группам расходов классификации расходов бюджетов:</w:t>
      </w:r>
    </w:p>
    <w:p w:rsidR="00AD293C" w:rsidRPr="002A04C3" w:rsidRDefault="00AD293C" w:rsidP="00AD293C">
      <w:pPr>
        <w:tabs>
          <w:tab w:val="num" w:pos="360"/>
        </w:tabs>
        <w:ind w:right="84" w:firstLine="709"/>
        <w:jc w:val="both"/>
        <w:rPr>
          <w:sz w:val="28"/>
          <w:szCs w:val="28"/>
        </w:rPr>
      </w:pPr>
      <w:r w:rsidRPr="002A04C3">
        <w:rPr>
          <w:sz w:val="28"/>
          <w:szCs w:val="28"/>
        </w:rPr>
        <w:t>а) на  2021 год согласно приложению 7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б) на плановый период 2022 и 2023 годов согласно приложению 8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9. Утвердить ведомственную структуру расходов бюджета сельского поселения:</w:t>
      </w:r>
    </w:p>
    <w:p w:rsidR="00AD293C" w:rsidRPr="002A04C3" w:rsidRDefault="00AD293C" w:rsidP="00AD293C">
      <w:pPr>
        <w:tabs>
          <w:tab w:val="num" w:pos="360"/>
        </w:tabs>
        <w:ind w:right="84" w:firstLine="709"/>
        <w:jc w:val="both"/>
        <w:rPr>
          <w:sz w:val="28"/>
          <w:szCs w:val="28"/>
        </w:rPr>
      </w:pPr>
      <w:r w:rsidRPr="002A04C3">
        <w:rPr>
          <w:sz w:val="28"/>
          <w:szCs w:val="28"/>
        </w:rPr>
        <w:lastRenderedPageBreak/>
        <w:t>а)  на 2021 год согласно приложению 9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б) на плановый период 2022 и 2023 годов согласно приложению 10 к настоящему Решению.</w:t>
      </w:r>
    </w:p>
    <w:p w:rsidR="00AD293C" w:rsidRPr="002A04C3" w:rsidRDefault="00AD293C" w:rsidP="00AD293C">
      <w:pPr>
        <w:tabs>
          <w:tab w:val="num" w:pos="360"/>
        </w:tabs>
        <w:ind w:right="84" w:firstLine="709"/>
        <w:jc w:val="both"/>
        <w:rPr>
          <w:sz w:val="28"/>
          <w:szCs w:val="28"/>
        </w:rPr>
      </w:pPr>
      <w:r w:rsidRPr="002A04C3">
        <w:rPr>
          <w:sz w:val="28"/>
          <w:szCs w:val="28"/>
        </w:rPr>
        <w:t>10.1. Установить, что субсидии в 2021-2023 годах из бюджета сельского поселения Енгалышевский сельсовет   предоставляются главными распорядителями средств бюджета сельского поселения Енгалышевский сельсовет на безвозмездной и безвозвратной основе в пределах предусмотренных ассигнований по соответствующим кодам бюджетной классификации:</w:t>
      </w:r>
    </w:p>
    <w:p w:rsidR="00AD293C" w:rsidRPr="002A04C3" w:rsidRDefault="00AD293C" w:rsidP="00AD293C">
      <w:pPr>
        <w:tabs>
          <w:tab w:val="num" w:pos="360"/>
        </w:tabs>
        <w:ind w:right="84" w:firstLine="709"/>
        <w:jc w:val="both"/>
        <w:rPr>
          <w:sz w:val="28"/>
          <w:szCs w:val="28"/>
        </w:rPr>
      </w:pPr>
      <w:r w:rsidRPr="002A04C3">
        <w:rPr>
          <w:sz w:val="28"/>
          <w:szCs w:val="28"/>
        </w:rPr>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AD293C" w:rsidRPr="002A04C3" w:rsidRDefault="00AD293C" w:rsidP="00AD293C">
      <w:pPr>
        <w:tabs>
          <w:tab w:val="num" w:pos="360"/>
        </w:tabs>
        <w:ind w:right="84" w:firstLine="709"/>
        <w:jc w:val="both"/>
        <w:rPr>
          <w:sz w:val="28"/>
          <w:szCs w:val="28"/>
        </w:rPr>
      </w:pPr>
      <w:r w:rsidRPr="002A04C3">
        <w:rPr>
          <w:sz w:val="28"/>
          <w:szCs w:val="28"/>
        </w:rPr>
        <w:t>2) иным некоммерческим организациям, не являющимся муниципальными учреждениями.</w:t>
      </w:r>
    </w:p>
    <w:p w:rsidR="00AD293C" w:rsidRPr="002A04C3" w:rsidRDefault="00AD293C" w:rsidP="00AD293C">
      <w:pPr>
        <w:tabs>
          <w:tab w:val="num" w:pos="360"/>
        </w:tabs>
        <w:ind w:right="84" w:firstLine="709"/>
        <w:jc w:val="both"/>
        <w:rPr>
          <w:sz w:val="28"/>
          <w:szCs w:val="28"/>
        </w:rPr>
      </w:pPr>
      <w:r w:rsidRPr="002A04C3">
        <w:rPr>
          <w:sz w:val="28"/>
          <w:szCs w:val="28"/>
        </w:rPr>
        <w:t>10.2. Субсидии юридическим лицам, указанным в части 1 пункта 10.1 предоставляются:</w:t>
      </w:r>
    </w:p>
    <w:p w:rsidR="00AD293C" w:rsidRPr="002A04C3" w:rsidRDefault="00AD293C" w:rsidP="00AD293C">
      <w:pPr>
        <w:tabs>
          <w:tab w:val="num" w:pos="360"/>
        </w:tabs>
        <w:ind w:right="84" w:firstLine="709"/>
        <w:jc w:val="both"/>
        <w:rPr>
          <w:sz w:val="28"/>
          <w:szCs w:val="28"/>
        </w:rPr>
      </w:pPr>
      <w:r w:rsidRPr="002A04C3">
        <w:rPr>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AD293C" w:rsidRPr="002A04C3" w:rsidRDefault="00AD293C" w:rsidP="00AD293C">
      <w:pPr>
        <w:tabs>
          <w:tab w:val="num" w:pos="360"/>
        </w:tabs>
        <w:ind w:right="84" w:firstLine="709"/>
        <w:jc w:val="both"/>
        <w:rPr>
          <w:sz w:val="28"/>
          <w:szCs w:val="28"/>
        </w:rPr>
      </w:pPr>
      <w:r w:rsidRPr="002A04C3">
        <w:rPr>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Енгалышевский сельсовет;</w:t>
      </w:r>
    </w:p>
    <w:p w:rsidR="00AD293C" w:rsidRPr="002A04C3" w:rsidRDefault="00AD293C" w:rsidP="00AD293C">
      <w:pPr>
        <w:tabs>
          <w:tab w:val="num" w:pos="360"/>
        </w:tabs>
        <w:ind w:right="84" w:firstLine="709"/>
        <w:jc w:val="both"/>
        <w:rPr>
          <w:sz w:val="28"/>
          <w:szCs w:val="28"/>
        </w:rPr>
      </w:pPr>
      <w:r w:rsidRPr="002A04C3">
        <w:rPr>
          <w:sz w:val="28"/>
          <w:szCs w:val="28"/>
        </w:rPr>
        <w:t xml:space="preserve">10.3. </w:t>
      </w:r>
      <w:proofErr w:type="gramStart"/>
      <w:r w:rsidRPr="002A04C3">
        <w:rPr>
          <w:sz w:val="28"/>
          <w:szCs w:val="28"/>
        </w:rPr>
        <w:t>Субсидии в случаях, предусмотренных пунктом 10.2. предоставляются соответствующими главными распорядителями средств бюджета сельского поселения Енгалышевский сельсовет в соответствии с нормативными правовыми актами Администрации сельского поселения Енгалышевский сельсовет, определяющими категории и (или) критерии отбора получателей субсидий, цели, условия и порядок предоставления субсидий, а также порядок возврата субсидий, не использованных в отчетном финансовом году, в случаях, предусмотренных соглашениями (договорами) о предоставлении субсидий</w:t>
      </w:r>
      <w:proofErr w:type="gramEnd"/>
      <w:r w:rsidRPr="002A04C3">
        <w:rPr>
          <w:sz w:val="28"/>
          <w:szCs w:val="28"/>
        </w:rPr>
        <w:t>, положения об обязательной проверке главным распорядителем средств бюджета сельского поселения Енгалышевский сельсовет, предоставляющим субсидию, и органом финансового контроля соблюдения условий, целей и порядка предоставления субсидий их получателями.</w:t>
      </w:r>
    </w:p>
    <w:p w:rsidR="00AD293C" w:rsidRPr="002A04C3" w:rsidRDefault="00AD293C" w:rsidP="00AD293C">
      <w:pPr>
        <w:ind w:right="84" w:firstLine="709"/>
        <w:jc w:val="both"/>
        <w:rPr>
          <w:sz w:val="28"/>
          <w:szCs w:val="28"/>
        </w:rPr>
      </w:pPr>
      <w:r w:rsidRPr="002A04C3">
        <w:rPr>
          <w:sz w:val="28"/>
          <w:szCs w:val="28"/>
        </w:rPr>
        <w:t xml:space="preserve">11. </w:t>
      </w:r>
      <w:proofErr w:type="gramStart"/>
      <w:r w:rsidRPr="002A04C3">
        <w:rPr>
          <w:sz w:val="28"/>
          <w:szCs w:val="28"/>
        </w:rPr>
        <w:t xml:space="preserve">Установить, что решения и иные нормативные правовые акты сельского поселения Енгалышевский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w:t>
      </w:r>
      <w:r w:rsidRPr="002A04C3">
        <w:rPr>
          <w:sz w:val="28"/>
          <w:szCs w:val="28"/>
        </w:rPr>
        <w:lastRenderedPageBreak/>
        <w:t>сверх утвержденных в бюджете на 2021 год и на плановый период 2022 и 2023 годов, а также сокращающие его доходную базу, подлежат исполнению при из</w:t>
      </w:r>
      <w:r w:rsidRPr="002A04C3">
        <w:rPr>
          <w:sz w:val="28"/>
          <w:szCs w:val="28"/>
        </w:rPr>
        <w:t>ы</w:t>
      </w:r>
      <w:r w:rsidRPr="002A04C3">
        <w:rPr>
          <w:sz w:val="28"/>
          <w:szCs w:val="28"/>
        </w:rPr>
        <w:t>скании дополнительных источников доходов бюджета сельского поселения Енгалышевский</w:t>
      </w:r>
      <w:proofErr w:type="gramEnd"/>
      <w:r w:rsidRPr="002A04C3">
        <w:rPr>
          <w:sz w:val="28"/>
          <w:szCs w:val="28"/>
        </w:rPr>
        <w:t xml:space="preserve"> сельсовет  и (или) </w:t>
      </w:r>
      <w:proofErr w:type="gramStart"/>
      <w:r w:rsidRPr="002A04C3">
        <w:rPr>
          <w:sz w:val="28"/>
          <w:szCs w:val="28"/>
        </w:rPr>
        <w:t>сокращении</w:t>
      </w:r>
      <w:proofErr w:type="gramEnd"/>
      <w:r w:rsidRPr="002A04C3">
        <w:rPr>
          <w:sz w:val="28"/>
          <w:szCs w:val="28"/>
        </w:rPr>
        <w:t xml:space="preserve"> бюджетных ассигнований по конкретным статьям  расходов бюджета сельского поселения Енгалышевский сельсовет, при условии внесения соответствующих изменений в настоящее решение.</w:t>
      </w:r>
    </w:p>
    <w:p w:rsidR="00AD293C" w:rsidRPr="002A04C3" w:rsidRDefault="00AD293C" w:rsidP="00AD293C">
      <w:pPr>
        <w:ind w:right="84" w:firstLine="709"/>
        <w:jc w:val="both"/>
        <w:rPr>
          <w:sz w:val="28"/>
          <w:szCs w:val="28"/>
        </w:rPr>
      </w:pPr>
      <w:proofErr w:type="gramStart"/>
      <w:r w:rsidRPr="002A04C3">
        <w:rPr>
          <w:sz w:val="28"/>
          <w:szCs w:val="28"/>
        </w:rPr>
        <w:t>Проекты решений и иных нормативных правовых актов сельского поселения Енгалышевский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Енгалышевский сельсовет на 2021 год и на плановый период 2022 и 2023 годов  либо сокращающие его доходную базу, вносятся только при одновременном внесении пре</w:t>
      </w:r>
      <w:r w:rsidRPr="002A04C3">
        <w:rPr>
          <w:sz w:val="28"/>
          <w:szCs w:val="28"/>
        </w:rPr>
        <w:t>д</w:t>
      </w:r>
      <w:r w:rsidRPr="002A04C3">
        <w:rPr>
          <w:sz w:val="28"/>
          <w:szCs w:val="28"/>
        </w:rPr>
        <w:t>ложений о дополнительных источниках доходов</w:t>
      </w:r>
      <w:proofErr w:type="gramEnd"/>
      <w:r w:rsidRPr="002A04C3">
        <w:rPr>
          <w:sz w:val="28"/>
          <w:szCs w:val="28"/>
        </w:rPr>
        <w:t xml:space="preserve"> бюджета сельского поселения Енгалышевский сельсовет  и (или) </w:t>
      </w:r>
      <w:proofErr w:type="gramStart"/>
      <w:r w:rsidRPr="002A04C3">
        <w:rPr>
          <w:sz w:val="28"/>
          <w:szCs w:val="28"/>
        </w:rPr>
        <w:t>сокращении</w:t>
      </w:r>
      <w:proofErr w:type="gramEnd"/>
      <w:r w:rsidRPr="002A04C3">
        <w:rPr>
          <w:sz w:val="28"/>
          <w:szCs w:val="28"/>
        </w:rPr>
        <w:t xml:space="preserve"> бюджетных ассигнований по конкретным  статьям расходов бюджета сельского поселения Енгалышевский сельсовет.</w:t>
      </w:r>
    </w:p>
    <w:p w:rsidR="00AD293C" w:rsidRPr="002A04C3" w:rsidRDefault="00AD293C" w:rsidP="00AD293C">
      <w:pPr>
        <w:ind w:right="84" w:firstLine="709"/>
        <w:jc w:val="both"/>
        <w:rPr>
          <w:sz w:val="28"/>
          <w:szCs w:val="28"/>
        </w:rPr>
      </w:pPr>
      <w:r w:rsidRPr="002A04C3">
        <w:rPr>
          <w:sz w:val="28"/>
          <w:szCs w:val="28"/>
        </w:rPr>
        <w:t>Администрация сельского поселения не вправе принимать в 2021-2023  годах решения, приводящие к увеличению числе</w:t>
      </w:r>
      <w:r w:rsidRPr="002A04C3">
        <w:rPr>
          <w:sz w:val="28"/>
          <w:szCs w:val="28"/>
        </w:rPr>
        <w:t>н</w:t>
      </w:r>
      <w:r w:rsidRPr="002A04C3">
        <w:rPr>
          <w:sz w:val="28"/>
          <w:szCs w:val="28"/>
        </w:rPr>
        <w:t>ности муниципальных служащих сельского поселения Енгалышевский сельсовет.</w:t>
      </w:r>
    </w:p>
    <w:p w:rsidR="00AD293C" w:rsidRPr="002A04C3" w:rsidRDefault="00AD293C" w:rsidP="00AD293C">
      <w:pPr>
        <w:tabs>
          <w:tab w:val="num" w:pos="360"/>
        </w:tabs>
        <w:ind w:right="84" w:firstLine="709"/>
        <w:jc w:val="both"/>
        <w:rPr>
          <w:sz w:val="28"/>
          <w:szCs w:val="28"/>
        </w:rPr>
      </w:pPr>
      <w:r w:rsidRPr="002A04C3">
        <w:rPr>
          <w:sz w:val="28"/>
          <w:szCs w:val="28"/>
        </w:rPr>
        <w:t>12. Утвердить объем межбюджетных трансфертов из бюджета сельского поселения Енгалышевский сельсовет бюджету муниципального района:</w:t>
      </w:r>
    </w:p>
    <w:p w:rsidR="00AD293C" w:rsidRPr="002A04C3" w:rsidRDefault="00AD293C" w:rsidP="00AD293C">
      <w:pPr>
        <w:tabs>
          <w:tab w:val="num" w:pos="360"/>
        </w:tabs>
        <w:ind w:right="84" w:firstLine="709"/>
        <w:jc w:val="both"/>
        <w:rPr>
          <w:sz w:val="28"/>
          <w:szCs w:val="28"/>
        </w:rPr>
      </w:pPr>
      <w:r w:rsidRPr="002A04C3">
        <w:rPr>
          <w:sz w:val="28"/>
          <w:szCs w:val="28"/>
        </w:rPr>
        <w:t>1) на осуществление части переданных полномочий по решению вопросов местного значения в соответствии с заключенными соглашениями на осуществление муниципального финансового контроля на 2021 год в сумме         900,00 рублей.</w:t>
      </w:r>
    </w:p>
    <w:p w:rsidR="00AD293C" w:rsidRPr="002A04C3" w:rsidRDefault="00AD293C" w:rsidP="00AD293C">
      <w:pPr>
        <w:tabs>
          <w:tab w:val="num" w:pos="360"/>
        </w:tabs>
        <w:ind w:right="84"/>
        <w:jc w:val="both"/>
        <w:rPr>
          <w:sz w:val="28"/>
          <w:szCs w:val="28"/>
        </w:rPr>
      </w:pPr>
      <w:r w:rsidRPr="002A04C3">
        <w:rPr>
          <w:sz w:val="28"/>
          <w:szCs w:val="28"/>
        </w:rPr>
        <w:t xml:space="preserve">          13.  Установить:</w:t>
      </w:r>
    </w:p>
    <w:p w:rsidR="00AD293C" w:rsidRPr="002A04C3" w:rsidRDefault="00AD293C" w:rsidP="00AD293C">
      <w:pPr>
        <w:tabs>
          <w:tab w:val="num" w:pos="360"/>
        </w:tabs>
        <w:ind w:firstLine="709"/>
        <w:jc w:val="both"/>
        <w:rPr>
          <w:sz w:val="28"/>
          <w:szCs w:val="28"/>
        </w:rPr>
      </w:pPr>
      <w:proofErr w:type="gramStart"/>
      <w:r w:rsidRPr="002A04C3">
        <w:rPr>
          <w:sz w:val="28"/>
          <w:szCs w:val="28"/>
        </w:rPr>
        <w:t>1) верхний предел муниципального внутреннего долга сельского поселения Енгалышевский сельсовет муниципального района Чишминский район  Республики Башкортостан на 1 января 2022 года в сумме   0  руб.,  на 1 января 2023 года 0 руб.,  на 1 января 2024 года 0 руб., в том числе верхний предел долга по муниципальным гарантиям в валюте Российской Федерации на 1 января 2022 года в сумме  0</w:t>
      </w:r>
      <w:proofErr w:type="gramEnd"/>
      <w:r w:rsidRPr="002A04C3">
        <w:rPr>
          <w:sz w:val="28"/>
          <w:szCs w:val="28"/>
        </w:rPr>
        <w:t xml:space="preserve"> руб., на 1 января 2023 года в сумме 0 руб., на 1 января 2024 года в сумме  0 руб.</w:t>
      </w:r>
    </w:p>
    <w:p w:rsidR="00AD293C" w:rsidRPr="002A04C3" w:rsidRDefault="00AD293C" w:rsidP="00AD293C">
      <w:pPr>
        <w:tabs>
          <w:tab w:val="num" w:pos="360"/>
        </w:tabs>
        <w:ind w:right="84" w:firstLine="709"/>
        <w:jc w:val="both"/>
        <w:rPr>
          <w:sz w:val="28"/>
          <w:szCs w:val="28"/>
        </w:rPr>
      </w:pPr>
      <w:r w:rsidRPr="002A04C3">
        <w:rPr>
          <w:sz w:val="28"/>
          <w:szCs w:val="28"/>
        </w:rPr>
        <w:t>14. Установить, что остатки средств бюджета сельского поселения по состоянию на 01 января 2021 года, в  объеме не более одной двенадцатой общего объема расходов  бюджета  сельского поселения Енгалышевский сельсовет направляются Администрацией сельского поселения Енгалышевский сельсовет на покрытие временных кассовых разрывов, возникающих в ходе исполнения бюджета сельского поселения Енгалышевский сельсовет.</w:t>
      </w:r>
    </w:p>
    <w:p w:rsidR="00AD293C" w:rsidRPr="002A04C3" w:rsidRDefault="00AD293C" w:rsidP="00AD293C">
      <w:pPr>
        <w:pStyle w:val="a9"/>
        <w:spacing w:line="240" w:lineRule="auto"/>
        <w:ind w:left="0" w:right="84" w:firstLine="709"/>
        <w:rPr>
          <w:sz w:val="28"/>
          <w:szCs w:val="28"/>
        </w:rPr>
      </w:pPr>
      <w:r w:rsidRPr="002A04C3">
        <w:rPr>
          <w:sz w:val="28"/>
          <w:szCs w:val="28"/>
        </w:rPr>
        <w:t>15. Установить объем  резервного фонда бюджета сельского поселения на 2021 год в сумме 20 000,00 руб. и плановый период 2022 и 2023 годов   в сумме по  20 000,00 рублей ежегодно.</w:t>
      </w:r>
    </w:p>
    <w:p w:rsidR="00AD293C" w:rsidRPr="002A04C3" w:rsidRDefault="00AD293C" w:rsidP="00AD293C">
      <w:pPr>
        <w:pStyle w:val="a9"/>
        <w:spacing w:line="240" w:lineRule="auto"/>
        <w:ind w:left="0" w:right="84" w:firstLine="709"/>
        <w:rPr>
          <w:sz w:val="28"/>
          <w:szCs w:val="28"/>
        </w:rPr>
      </w:pPr>
      <w:r w:rsidRPr="002A04C3">
        <w:rPr>
          <w:sz w:val="28"/>
          <w:szCs w:val="28"/>
        </w:rPr>
        <w:t xml:space="preserve">Установить, что в ходе исполнения настоящего Решения Администрация сельского поселения Енгалышевский сельсовет вносит изменения в показатели сводной бюджетной росписи бюджета сельского поселения при распределении </w:t>
      </w:r>
      <w:r w:rsidRPr="002A04C3">
        <w:rPr>
          <w:sz w:val="28"/>
          <w:szCs w:val="28"/>
        </w:rPr>
        <w:lastRenderedPageBreak/>
        <w:t>средств резервного фонда по предупреждению чрезвычайных ситуаций и  последствий стихийных бедствий, по получателям средств.</w:t>
      </w:r>
    </w:p>
    <w:p w:rsidR="00AD293C" w:rsidRPr="002A04C3" w:rsidRDefault="00AD293C" w:rsidP="00AD293C">
      <w:pPr>
        <w:pStyle w:val="a9"/>
        <w:spacing w:line="240" w:lineRule="auto"/>
        <w:ind w:left="0" w:right="84" w:firstLine="709"/>
        <w:rPr>
          <w:sz w:val="28"/>
          <w:szCs w:val="28"/>
        </w:rPr>
      </w:pPr>
      <w:r w:rsidRPr="002A04C3">
        <w:rPr>
          <w:sz w:val="28"/>
          <w:szCs w:val="28"/>
        </w:rPr>
        <w:t>16.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Енгалышевский сельсовет, связанные с особенностями исполнения бюджета сельского поселения Енгалышевский сельсовет  (или) перераспределения бюджетных ассигнований между распорядителями бюджетных средств:</w:t>
      </w:r>
    </w:p>
    <w:p w:rsidR="00AD293C" w:rsidRPr="002A04C3" w:rsidRDefault="00AD293C" w:rsidP="00AD293C">
      <w:pPr>
        <w:pStyle w:val="a9"/>
        <w:spacing w:line="240" w:lineRule="auto"/>
        <w:ind w:left="0" w:right="84" w:firstLine="709"/>
        <w:rPr>
          <w:sz w:val="28"/>
          <w:szCs w:val="28"/>
        </w:rPr>
      </w:pPr>
      <w:r w:rsidRPr="002A04C3">
        <w:rPr>
          <w:sz w:val="28"/>
          <w:szCs w:val="28"/>
        </w:rPr>
        <w:t>1) использование образованной в ходе исполнения бюджета сельского поселения Енгалышевский сельсовет  экономии по отдельным разделам, подразделам, целевым статьям, группам видов расходов бюджетов;</w:t>
      </w:r>
    </w:p>
    <w:p w:rsidR="00AD293C" w:rsidRPr="002A04C3" w:rsidRDefault="00AD293C" w:rsidP="00AD293C">
      <w:pPr>
        <w:ind w:right="84" w:firstLine="709"/>
        <w:jc w:val="both"/>
        <w:rPr>
          <w:sz w:val="28"/>
          <w:szCs w:val="28"/>
        </w:rPr>
      </w:pPr>
      <w:r w:rsidRPr="002A04C3">
        <w:rPr>
          <w:sz w:val="28"/>
          <w:szCs w:val="28"/>
        </w:rPr>
        <w:t xml:space="preserve">2) принятие  администрацией сельского поселения Енгалышевский сельсовет решений  об утверждении программ сельского поселения Енгалышевский сельсовет;  </w:t>
      </w:r>
    </w:p>
    <w:p w:rsidR="00AD293C" w:rsidRPr="002A04C3" w:rsidRDefault="00AD293C" w:rsidP="00AD293C">
      <w:pPr>
        <w:ind w:right="84" w:firstLine="709"/>
        <w:jc w:val="both"/>
        <w:rPr>
          <w:sz w:val="28"/>
          <w:szCs w:val="28"/>
        </w:rPr>
      </w:pPr>
      <w:r w:rsidRPr="002A04C3">
        <w:rPr>
          <w:sz w:val="28"/>
          <w:szCs w:val="28"/>
        </w:rPr>
        <w:t>3) использование остатков средств бюджета сельского поселения Енгалышевский сельсовет на 01 января 2021 года;</w:t>
      </w:r>
    </w:p>
    <w:p w:rsidR="00AD293C" w:rsidRPr="002A04C3" w:rsidRDefault="00AD293C" w:rsidP="00AD293C">
      <w:pPr>
        <w:ind w:right="84" w:firstLine="709"/>
        <w:jc w:val="both"/>
        <w:rPr>
          <w:sz w:val="28"/>
          <w:szCs w:val="28"/>
        </w:rPr>
      </w:pPr>
      <w:r w:rsidRPr="002A04C3">
        <w:rPr>
          <w:sz w:val="28"/>
          <w:szCs w:val="28"/>
        </w:rPr>
        <w:t>4) оплата судебных издержек, с представлением интересов сельского поселения Енгалышевский сельсовет в судебных и иных юридических спорах, юридических и адвокатских услуг, выплаты по решениям Администрации сельского поселения Енгалышевский сельсовет, связанным с исполнением судебных актов судебных органов;</w:t>
      </w:r>
    </w:p>
    <w:p w:rsidR="00AD293C" w:rsidRPr="002A04C3" w:rsidRDefault="00AD293C" w:rsidP="00AD293C">
      <w:pPr>
        <w:ind w:right="84" w:firstLine="709"/>
        <w:jc w:val="both"/>
        <w:rPr>
          <w:sz w:val="28"/>
          <w:szCs w:val="28"/>
        </w:rPr>
      </w:pPr>
      <w:r w:rsidRPr="002A04C3">
        <w:rPr>
          <w:sz w:val="28"/>
          <w:szCs w:val="28"/>
        </w:rPr>
        <w:t>5) изменение состава или полномочий (функций) главных распорядителей средств бюджета сельского поселения Енгалышевский сельсовет (подведомственных им казенных учреждений);</w:t>
      </w:r>
    </w:p>
    <w:p w:rsidR="00AD293C" w:rsidRPr="002A04C3" w:rsidRDefault="00AD293C" w:rsidP="00AD293C">
      <w:pPr>
        <w:ind w:right="84" w:firstLine="709"/>
        <w:jc w:val="both"/>
        <w:rPr>
          <w:sz w:val="28"/>
          <w:szCs w:val="28"/>
        </w:rPr>
      </w:pPr>
      <w:r w:rsidRPr="002A04C3">
        <w:rPr>
          <w:sz w:val="28"/>
          <w:szCs w:val="28"/>
        </w:rPr>
        <w:t xml:space="preserve">6) вступление в силу законов, предусматривающих осуществление </w:t>
      </w:r>
      <w:proofErr w:type="gramStart"/>
      <w:r w:rsidRPr="002A04C3">
        <w:rPr>
          <w:sz w:val="28"/>
          <w:szCs w:val="28"/>
        </w:rPr>
        <w:t>полномочий органов власти муниципального района органов местного самоуправления</w:t>
      </w:r>
      <w:proofErr w:type="gramEnd"/>
      <w:r w:rsidRPr="002A04C3">
        <w:rPr>
          <w:sz w:val="28"/>
          <w:szCs w:val="28"/>
        </w:rPr>
        <w:t xml:space="preserve"> за счет субвенций из других бюджетов бюджетной системы Российской Федерации;</w:t>
      </w:r>
    </w:p>
    <w:p w:rsidR="00AD293C" w:rsidRPr="002A04C3" w:rsidRDefault="00AD293C" w:rsidP="00AD293C">
      <w:pPr>
        <w:ind w:firstLine="709"/>
        <w:jc w:val="both"/>
        <w:rPr>
          <w:sz w:val="28"/>
          <w:szCs w:val="28"/>
        </w:rPr>
      </w:pPr>
      <w:r w:rsidRPr="002A04C3">
        <w:rPr>
          <w:sz w:val="28"/>
          <w:szCs w:val="28"/>
        </w:rPr>
        <w:t>7) в случае получения уведомления о предоставлении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AD293C" w:rsidRPr="002A04C3" w:rsidRDefault="00AD293C" w:rsidP="00AD293C">
      <w:pPr>
        <w:ind w:right="84" w:firstLine="709"/>
        <w:jc w:val="both"/>
        <w:rPr>
          <w:sz w:val="28"/>
          <w:szCs w:val="28"/>
        </w:rPr>
      </w:pPr>
      <w:r w:rsidRPr="002A04C3">
        <w:rPr>
          <w:sz w:val="28"/>
          <w:szCs w:val="28"/>
        </w:rPr>
        <w:t xml:space="preserve">8) перераспределение бюджетных ассигнований, предусмотренных по подразделу «Дорожное хозяйство» классификации расходов бюджетов раздела «Национальная экономика» классификации расходов бюджетов по группам </w:t>
      </w:r>
      <w:proofErr w:type="gramStart"/>
      <w:r w:rsidRPr="002A04C3">
        <w:rPr>
          <w:sz w:val="28"/>
          <w:szCs w:val="28"/>
        </w:rPr>
        <w:t>видов расходов классификации расходов бюджетов</w:t>
      </w:r>
      <w:proofErr w:type="gramEnd"/>
      <w:r w:rsidRPr="002A04C3">
        <w:rPr>
          <w:sz w:val="28"/>
          <w:szCs w:val="28"/>
        </w:rPr>
        <w:t>;</w:t>
      </w:r>
    </w:p>
    <w:p w:rsidR="00AD293C" w:rsidRPr="002A04C3" w:rsidRDefault="00AD293C" w:rsidP="00AD293C">
      <w:pPr>
        <w:ind w:right="84" w:firstLine="709"/>
        <w:jc w:val="both"/>
        <w:rPr>
          <w:sz w:val="28"/>
          <w:szCs w:val="28"/>
        </w:rPr>
      </w:pPr>
      <w:r w:rsidRPr="002A04C3">
        <w:rPr>
          <w:sz w:val="28"/>
          <w:szCs w:val="28"/>
        </w:rPr>
        <w:t xml:space="preserve">9) перераспределение бюджетных ассигнований, предусмотренных по разделу «Жилищно-коммунальное хозяйство» классификации расходов бюджетов, по разделам, целевым статьям, группам </w:t>
      </w:r>
      <w:proofErr w:type="gramStart"/>
      <w:r w:rsidRPr="002A04C3">
        <w:rPr>
          <w:sz w:val="28"/>
          <w:szCs w:val="28"/>
        </w:rPr>
        <w:t>видов расходов классификации расходов бюджетов</w:t>
      </w:r>
      <w:proofErr w:type="gramEnd"/>
      <w:r w:rsidRPr="002A04C3">
        <w:rPr>
          <w:sz w:val="28"/>
          <w:szCs w:val="28"/>
        </w:rPr>
        <w:t xml:space="preserve">. </w:t>
      </w:r>
    </w:p>
    <w:p w:rsidR="00AD293C" w:rsidRPr="002A04C3" w:rsidRDefault="00AD293C" w:rsidP="00AD293C">
      <w:pPr>
        <w:tabs>
          <w:tab w:val="num" w:pos="360"/>
        </w:tabs>
        <w:ind w:right="84" w:firstLine="709"/>
        <w:jc w:val="both"/>
        <w:rPr>
          <w:sz w:val="28"/>
          <w:szCs w:val="28"/>
        </w:rPr>
      </w:pPr>
      <w:r w:rsidRPr="002A04C3">
        <w:rPr>
          <w:sz w:val="28"/>
          <w:szCs w:val="28"/>
        </w:rPr>
        <w:t>17. Настоящее Решение вступает в силу с 1 января 2021 года.</w:t>
      </w:r>
    </w:p>
    <w:p w:rsidR="00AD293C" w:rsidRPr="002A04C3" w:rsidRDefault="00AD293C" w:rsidP="00AD293C">
      <w:pPr>
        <w:tabs>
          <w:tab w:val="num" w:pos="360"/>
        </w:tabs>
        <w:ind w:right="84"/>
        <w:jc w:val="both"/>
        <w:rPr>
          <w:sz w:val="28"/>
          <w:szCs w:val="28"/>
        </w:rPr>
      </w:pPr>
    </w:p>
    <w:p w:rsidR="00AD293C" w:rsidRPr="002A04C3" w:rsidRDefault="00AD293C" w:rsidP="00AD293C">
      <w:pPr>
        <w:pStyle w:val="a7"/>
        <w:spacing w:after="0" w:line="240" w:lineRule="atLeast"/>
        <w:ind w:right="85" w:firstLine="709"/>
        <w:jc w:val="both"/>
        <w:rPr>
          <w:sz w:val="28"/>
          <w:szCs w:val="28"/>
        </w:rPr>
      </w:pPr>
      <w:r w:rsidRPr="002A04C3">
        <w:rPr>
          <w:sz w:val="28"/>
          <w:szCs w:val="28"/>
        </w:rPr>
        <w:t>Глава сельского поселения</w:t>
      </w:r>
      <w:r>
        <w:rPr>
          <w:sz w:val="28"/>
          <w:szCs w:val="28"/>
        </w:rPr>
        <w:t xml:space="preserve"> Енгалышевский</w:t>
      </w:r>
      <w:r w:rsidRPr="002A04C3">
        <w:rPr>
          <w:sz w:val="28"/>
          <w:szCs w:val="28"/>
        </w:rPr>
        <w:t xml:space="preserve"> сельсовет</w:t>
      </w:r>
    </w:p>
    <w:p w:rsidR="00AD293C" w:rsidRPr="002A04C3" w:rsidRDefault="00AD293C" w:rsidP="00AD293C">
      <w:pPr>
        <w:pStyle w:val="a7"/>
        <w:spacing w:after="0" w:line="240" w:lineRule="atLeast"/>
        <w:ind w:right="85" w:firstLine="709"/>
        <w:jc w:val="both"/>
        <w:rPr>
          <w:sz w:val="28"/>
          <w:szCs w:val="28"/>
        </w:rPr>
      </w:pPr>
      <w:r w:rsidRPr="002A04C3">
        <w:rPr>
          <w:sz w:val="28"/>
          <w:szCs w:val="28"/>
        </w:rPr>
        <w:t xml:space="preserve">муниципального района Чишминский район </w:t>
      </w:r>
      <w:r w:rsidRPr="002A04C3">
        <w:rPr>
          <w:sz w:val="28"/>
          <w:szCs w:val="28"/>
        </w:rPr>
        <w:tab/>
      </w:r>
    </w:p>
    <w:p w:rsidR="00AD293C" w:rsidRPr="00817425" w:rsidRDefault="00AD293C" w:rsidP="00AD293C">
      <w:pPr>
        <w:pStyle w:val="a7"/>
        <w:spacing w:after="0" w:line="240" w:lineRule="atLeast"/>
        <w:ind w:right="85" w:firstLine="709"/>
        <w:jc w:val="both"/>
        <w:rPr>
          <w:kern w:val="16"/>
          <w:sz w:val="28"/>
          <w:szCs w:val="28"/>
        </w:rPr>
      </w:pPr>
      <w:r w:rsidRPr="002A04C3">
        <w:rPr>
          <w:sz w:val="28"/>
          <w:szCs w:val="28"/>
        </w:rPr>
        <w:t>Республики Башкортостан          _________________   Ф</w:t>
      </w:r>
      <w:r>
        <w:rPr>
          <w:sz w:val="28"/>
          <w:szCs w:val="28"/>
        </w:rPr>
        <w:t>. Г. Бадретдинов</w:t>
      </w:r>
    </w:p>
    <w:p w:rsidR="00AD293C" w:rsidRPr="00AD293C" w:rsidRDefault="00AD293C" w:rsidP="00AD293C">
      <w:pPr>
        <w:pStyle w:val="a3"/>
        <w:tabs>
          <w:tab w:val="left" w:pos="10260"/>
        </w:tabs>
        <w:ind w:left="4536"/>
        <w:jc w:val="right"/>
        <w:rPr>
          <w:lang w:val="ru-RU"/>
        </w:rPr>
      </w:pPr>
      <w:r w:rsidRPr="00AD293C">
        <w:rPr>
          <w:bCs/>
          <w:lang w:val="ru-RU"/>
        </w:rPr>
        <w:lastRenderedPageBreak/>
        <w:t>Приложение</w:t>
      </w:r>
      <w:r w:rsidRPr="00AD293C">
        <w:rPr>
          <w:lang w:val="ru-RU"/>
        </w:rPr>
        <w:t xml:space="preserve">  № 1                                                                       к  решению Совета сельского поселения                                     Енгалышевский сельсовет муниципального района                                                             Чишминский район Республики Башкортостан </w:t>
      </w:r>
    </w:p>
    <w:p w:rsidR="00AD293C" w:rsidRPr="00AD293C" w:rsidRDefault="00AD293C" w:rsidP="00AD293C">
      <w:pPr>
        <w:pStyle w:val="a3"/>
        <w:tabs>
          <w:tab w:val="left" w:pos="10260"/>
        </w:tabs>
        <w:ind w:left="4536"/>
        <w:jc w:val="right"/>
        <w:rPr>
          <w:lang w:val="ru-RU"/>
        </w:rPr>
      </w:pPr>
      <w:r w:rsidRPr="00AD293C">
        <w:rPr>
          <w:lang w:val="ru-RU"/>
        </w:rPr>
        <w:t xml:space="preserve">от </w:t>
      </w:r>
      <w:r>
        <w:rPr>
          <w:lang w:val="ru-RU"/>
        </w:rPr>
        <w:t>28</w:t>
      </w:r>
      <w:r w:rsidRPr="00AD293C">
        <w:rPr>
          <w:lang w:val="ru-RU"/>
        </w:rPr>
        <w:t xml:space="preserve"> декабря 2020 года № </w:t>
      </w:r>
      <w:r>
        <w:rPr>
          <w:lang w:val="ru-RU"/>
        </w:rPr>
        <w:t>55</w:t>
      </w:r>
      <w:r w:rsidRPr="00AD293C">
        <w:rPr>
          <w:lang w:val="ru-RU"/>
        </w:rPr>
        <w:t xml:space="preserve">                                                                          «О бюджете сельского  поселения </w:t>
      </w:r>
    </w:p>
    <w:p w:rsidR="00AD293C" w:rsidRPr="00AD293C" w:rsidRDefault="00AD293C" w:rsidP="00AD293C">
      <w:pPr>
        <w:pStyle w:val="a3"/>
        <w:tabs>
          <w:tab w:val="left" w:pos="10260"/>
        </w:tabs>
        <w:ind w:left="4536"/>
        <w:jc w:val="right"/>
        <w:rPr>
          <w:lang w:val="ru-RU"/>
        </w:rPr>
      </w:pPr>
      <w:r w:rsidRPr="00AD293C">
        <w:rPr>
          <w:lang w:val="ru-RU"/>
        </w:rPr>
        <w:t xml:space="preserve">Енгалышевский сельсовет муниципального района Чишминский район Республики Башкортостан  </w:t>
      </w:r>
    </w:p>
    <w:p w:rsidR="00AD293C" w:rsidRDefault="00AD293C" w:rsidP="00AD293C">
      <w:pPr>
        <w:ind w:left="4536"/>
        <w:jc w:val="right"/>
        <w:rPr>
          <w:sz w:val="20"/>
          <w:szCs w:val="20"/>
        </w:rPr>
      </w:pPr>
      <w:r w:rsidRPr="00EA0DEC">
        <w:rPr>
          <w:sz w:val="20"/>
          <w:szCs w:val="20"/>
        </w:rPr>
        <w:t>на 20</w:t>
      </w:r>
      <w:r>
        <w:rPr>
          <w:sz w:val="20"/>
          <w:szCs w:val="20"/>
        </w:rPr>
        <w:t xml:space="preserve">21 </w:t>
      </w:r>
      <w:r w:rsidRPr="00EA0DEC">
        <w:rPr>
          <w:sz w:val="20"/>
          <w:szCs w:val="20"/>
        </w:rPr>
        <w:t>год и на плановый период 20</w:t>
      </w:r>
      <w:r>
        <w:rPr>
          <w:sz w:val="20"/>
          <w:szCs w:val="20"/>
        </w:rPr>
        <w:t>22</w:t>
      </w:r>
      <w:r w:rsidRPr="00EA0DEC">
        <w:rPr>
          <w:sz w:val="20"/>
          <w:szCs w:val="20"/>
        </w:rPr>
        <w:t xml:space="preserve"> и 20</w:t>
      </w:r>
      <w:r>
        <w:rPr>
          <w:sz w:val="20"/>
          <w:szCs w:val="20"/>
        </w:rPr>
        <w:t xml:space="preserve">23 </w:t>
      </w:r>
      <w:r w:rsidRPr="00EA0DEC">
        <w:rPr>
          <w:sz w:val="20"/>
          <w:szCs w:val="20"/>
        </w:rPr>
        <w:t>годов»</w:t>
      </w:r>
    </w:p>
    <w:p w:rsidR="00AD293C" w:rsidRDefault="00AD293C" w:rsidP="00AD293C">
      <w:pPr>
        <w:ind w:left="4536"/>
        <w:jc w:val="right"/>
        <w:rPr>
          <w:b/>
          <w:bCs/>
          <w:sz w:val="28"/>
          <w:szCs w:val="28"/>
        </w:rPr>
      </w:pPr>
    </w:p>
    <w:p w:rsidR="00AD293C" w:rsidRPr="0072285B" w:rsidRDefault="00AD293C" w:rsidP="00AD293C">
      <w:pPr>
        <w:jc w:val="center"/>
        <w:outlineLvl w:val="0"/>
        <w:rPr>
          <w:sz w:val="28"/>
          <w:szCs w:val="28"/>
        </w:rPr>
      </w:pPr>
      <w:r>
        <w:rPr>
          <w:sz w:val="28"/>
          <w:szCs w:val="28"/>
        </w:rPr>
        <w:t>П</w:t>
      </w:r>
      <w:r w:rsidRPr="0072285B">
        <w:rPr>
          <w:sz w:val="28"/>
          <w:szCs w:val="28"/>
        </w:rPr>
        <w:t xml:space="preserve">еречень главных администраторов </w:t>
      </w:r>
    </w:p>
    <w:p w:rsidR="00AD293C" w:rsidRPr="0072285B" w:rsidRDefault="00AD293C" w:rsidP="00AD293C">
      <w:pPr>
        <w:jc w:val="center"/>
        <w:rPr>
          <w:sz w:val="28"/>
          <w:szCs w:val="28"/>
        </w:rPr>
      </w:pPr>
      <w:r w:rsidRPr="0072285B">
        <w:rPr>
          <w:sz w:val="28"/>
          <w:szCs w:val="28"/>
        </w:rPr>
        <w:t xml:space="preserve">доходов бюджета сельского поселения </w:t>
      </w:r>
      <w:r>
        <w:rPr>
          <w:sz w:val="28"/>
          <w:szCs w:val="28"/>
        </w:rPr>
        <w:t>Енгалышевский</w:t>
      </w:r>
      <w:r w:rsidRPr="001403EF">
        <w:rPr>
          <w:sz w:val="28"/>
          <w:szCs w:val="28"/>
        </w:rPr>
        <w:t xml:space="preserve"> </w:t>
      </w:r>
      <w:r w:rsidRPr="0072285B">
        <w:rPr>
          <w:sz w:val="28"/>
          <w:szCs w:val="28"/>
        </w:rPr>
        <w:t xml:space="preserve">сельсовет </w:t>
      </w:r>
    </w:p>
    <w:p w:rsidR="00AD293C" w:rsidRDefault="00AD293C" w:rsidP="00AD293C">
      <w:pPr>
        <w:jc w:val="center"/>
        <w:rPr>
          <w:sz w:val="28"/>
          <w:szCs w:val="28"/>
        </w:rPr>
      </w:pPr>
      <w:r>
        <w:rPr>
          <w:sz w:val="28"/>
          <w:szCs w:val="28"/>
        </w:rPr>
        <w:t>муниципального района Чишминский район</w:t>
      </w:r>
      <w:r w:rsidRPr="0072285B">
        <w:rPr>
          <w:sz w:val="28"/>
          <w:szCs w:val="28"/>
        </w:rPr>
        <w:t xml:space="preserve">  Республики Башкортостан</w:t>
      </w:r>
    </w:p>
    <w:p w:rsidR="00AD293C" w:rsidRPr="0072285B" w:rsidRDefault="00AD293C" w:rsidP="00AD293C">
      <w:pPr>
        <w:jc w:val="center"/>
        <w:rPr>
          <w:sz w:val="28"/>
          <w:szCs w:val="28"/>
        </w:rPr>
      </w:pPr>
    </w:p>
    <w:tbl>
      <w:tblPr>
        <w:tblW w:w="10065" w:type="dxa"/>
        <w:tblInd w:w="-176" w:type="dxa"/>
        <w:tblLayout w:type="fixed"/>
        <w:tblLook w:val="04A0"/>
      </w:tblPr>
      <w:tblGrid>
        <w:gridCol w:w="851"/>
        <w:gridCol w:w="2552"/>
        <w:gridCol w:w="6662"/>
      </w:tblGrid>
      <w:tr w:rsidR="00AD293C" w:rsidTr="00C63E1C">
        <w:trPr>
          <w:cantSplit/>
          <w:trHeight w:val="375"/>
        </w:trPr>
        <w:tc>
          <w:tcPr>
            <w:tcW w:w="3403" w:type="dxa"/>
            <w:gridSpan w:val="2"/>
            <w:tcBorders>
              <w:top w:val="single" w:sz="4" w:space="0" w:color="auto"/>
              <w:left w:val="single" w:sz="4" w:space="0" w:color="auto"/>
              <w:bottom w:val="nil"/>
              <w:right w:val="nil"/>
            </w:tcBorders>
            <w:vAlign w:val="center"/>
            <w:hideMark/>
          </w:tcPr>
          <w:p w:rsidR="00AD293C" w:rsidRDefault="00AD293C" w:rsidP="00C63E1C">
            <w:pPr>
              <w:tabs>
                <w:tab w:val="left" w:pos="10260"/>
              </w:tabs>
              <w:jc w:val="center"/>
            </w:pPr>
            <w:r>
              <w:t xml:space="preserve">Код бюджетной классификации Российской Федерации  </w:t>
            </w:r>
          </w:p>
        </w:tc>
        <w:tc>
          <w:tcPr>
            <w:tcW w:w="6662" w:type="dxa"/>
            <w:vMerge w:val="restart"/>
            <w:tcBorders>
              <w:top w:val="single" w:sz="4" w:space="0" w:color="auto"/>
              <w:left w:val="single" w:sz="4" w:space="0" w:color="auto"/>
              <w:bottom w:val="single" w:sz="4" w:space="0" w:color="000000"/>
              <w:right w:val="single" w:sz="4" w:space="0" w:color="auto"/>
            </w:tcBorders>
            <w:vAlign w:val="center"/>
            <w:hideMark/>
          </w:tcPr>
          <w:p w:rsidR="00AD293C" w:rsidRDefault="00AD293C" w:rsidP="00C63E1C">
            <w:pPr>
              <w:tabs>
                <w:tab w:val="left" w:pos="10260"/>
              </w:tabs>
              <w:jc w:val="center"/>
            </w:pPr>
            <w:r>
              <w:t xml:space="preserve">Наименование </w:t>
            </w:r>
          </w:p>
        </w:tc>
      </w:tr>
      <w:tr w:rsidR="00AD293C" w:rsidTr="00C63E1C">
        <w:trPr>
          <w:cantSplit/>
          <w:trHeight w:val="1074"/>
        </w:trPr>
        <w:tc>
          <w:tcPr>
            <w:tcW w:w="851" w:type="dxa"/>
            <w:tcBorders>
              <w:top w:val="single" w:sz="4" w:space="0" w:color="auto"/>
              <w:left w:val="single" w:sz="4" w:space="0" w:color="auto"/>
              <w:bottom w:val="single" w:sz="4" w:space="0" w:color="auto"/>
              <w:right w:val="single" w:sz="4" w:space="0" w:color="auto"/>
            </w:tcBorders>
            <w:vAlign w:val="center"/>
            <w:hideMark/>
          </w:tcPr>
          <w:p w:rsidR="00AD293C" w:rsidRDefault="00AD293C" w:rsidP="00C63E1C">
            <w:pPr>
              <w:tabs>
                <w:tab w:val="left" w:pos="10260"/>
              </w:tabs>
              <w:jc w:val="center"/>
            </w:pPr>
            <w:r>
              <w:t xml:space="preserve">главного </w:t>
            </w:r>
            <w:proofErr w:type="spellStart"/>
            <w:r>
              <w:t>адми-нистра-тора</w:t>
            </w:r>
            <w:proofErr w:type="spellEnd"/>
          </w:p>
        </w:tc>
        <w:tc>
          <w:tcPr>
            <w:tcW w:w="2552" w:type="dxa"/>
            <w:tcBorders>
              <w:top w:val="single" w:sz="4" w:space="0" w:color="auto"/>
              <w:left w:val="nil"/>
              <w:bottom w:val="single" w:sz="4" w:space="0" w:color="auto"/>
              <w:right w:val="nil"/>
            </w:tcBorders>
            <w:vAlign w:val="center"/>
            <w:hideMark/>
          </w:tcPr>
          <w:p w:rsidR="00AD293C" w:rsidRDefault="00AD293C" w:rsidP="00C63E1C">
            <w:pPr>
              <w:tabs>
                <w:tab w:val="left" w:pos="10260"/>
              </w:tabs>
              <w:jc w:val="center"/>
            </w:pPr>
            <w:r>
              <w:t xml:space="preserve">доходов бюджета  поселения </w:t>
            </w:r>
          </w:p>
        </w:tc>
        <w:tc>
          <w:tcPr>
            <w:tcW w:w="6662" w:type="dxa"/>
            <w:vMerge/>
            <w:tcBorders>
              <w:top w:val="single" w:sz="4" w:space="0" w:color="auto"/>
              <w:left w:val="single" w:sz="4" w:space="0" w:color="auto"/>
              <w:bottom w:val="single" w:sz="4" w:space="0" w:color="000000"/>
              <w:right w:val="single" w:sz="4" w:space="0" w:color="auto"/>
            </w:tcBorders>
            <w:vAlign w:val="center"/>
            <w:hideMark/>
          </w:tcPr>
          <w:p w:rsidR="00AD293C" w:rsidRDefault="00AD293C" w:rsidP="00C63E1C"/>
        </w:tc>
      </w:tr>
      <w:tr w:rsidR="00AD293C" w:rsidTr="00C63E1C">
        <w:trPr>
          <w:trHeight w:val="7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AD293C" w:rsidRDefault="00AD293C" w:rsidP="00C63E1C">
            <w:pPr>
              <w:tabs>
                <w:tab w:val="left" w:pos="10260"/>
              </w:tabs>
              <w:jc w:val="center"/>
            </w:pPr>
            <w:r>
              <w:t>1</w:t>
            </w:r>
          </w:p>
        </w:tc>
        <w:tc>
          <w:tcPr>
            <w:tcW w:w="2552" w:type="dxa"/>
            <w:tcBorders>
              <w:top w:val="single" w:sz="4" w:space="0" w:color="auto"/>
              <w:left w:val="nil"/>
              <w:bottom w:val="single" w:sz="4" w:space="0" w:color="auto"/>
              <w:right w:val="single" w:sz="4" w:space="0" w:color="auto"/>
            </w:tcBorders>
            <w:vAlign w:val="center"/>
            <w:hideMark/>
          </w:tcPr>
          <w:p w:rsidR="00AD293C" w:rsidRDefault="00AD293C" w:rsidP="00C63E1C">
            <w:pPr>
              <w:tabs>
                <w:tab w:val="left" w:pos="10260"/>
              </w:tabs>
              <w:jc w:val="center"/>
            </w:pPr>
            <w:r>
              <w:t>2</w:t>
            </w:r>
          </w:p>
        </w:tc>
        <w:tc>
          <w:tcPr>
            <w:tcW w:w="6662" w:type="dxa"/>
            <w:tcBorders>
              <w:top w:val="single" w:sz="4" w:space="0" w:color="auto"/>
              <w:left w:val="nil"/>
              <w:bottom w:val="single" w:sz="4" w:space="0" w:color="auto"/>
              <w:right w:val="single" w:sz="4" w:space="0" w:color="auto"/>
            </w:tcBorders>
            <w:vAlign w:val="center"/>
            <w:hideMark/>
          </w:tcPr>
          <w:p w:rsidR="00AD293C" w:rsidRDefault="00AD293C" w:rsidP="00C63E1C">
            <w:pPr>
              <w:tabs>
                <w:tab w:val="left" w:pos="10260"/>
              </w:tabs>
              <w:jc w:val="center"/>
            </w:pPr>
            <w:r>
              <w:t>3</w:t>
            </w:r>
          </w:p>
        </w:tc>
      </w:tr>
      <w:tr w:rsidR="00AD293C" w:rsidTr="00C63E1C">
        <w:trPr>
          <w:trHeight w:val="75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tcPr>
          <w:p w:rsidR="00AD293C" w:rsidRDefault="00AD293C" w:rsidP="00C63E1C">
            <w:pPr>
              <w:spacing w:after="120"/>
              <w:rPr>
                <w:sz w:val="22"/>
                <w:szCs w:val="22"/>
              </w:rPr>
            </w:pP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Администрация сельского  поселения Енгалышевский сельсовет муниципального района Чишминский район Республики Башкортостан</w:t>
            </w:r>
          </w:p>
        </w:tc>
      </w:tr>
      <w:tr w:rsidR="00AD293C" w:rsidTr="00C63E1C">
        <w:trPr>
          <w:trHeight w:val="44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ind w:left="-108" w:right="-108"/>
              <w:rPr>
                <w:sz w:val="22"/>
                <w:szCs w:val="22"/>
              </w:rPr>
            </w:pPr>
            <w:r>
              <w:rPr>
                <w:sz w:val="22"/>
                <w:szCs w:val="22"/>
              </w:rPr>
              <w:t xml:space="preserve"> 1 08 04020 01 1000 110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tabs>
                <w:tab w:val="left" w:pos="10260"/>
              </w:tabs>
              <w:spacing w:after="120"/>
              <w:jc w:val="center"/>
              <w:rPr>
                <w:sz w:val="22"/>
                <w:szCs w:val="22"/>
              </w:rPr>
            </w:pPr>
            <w:r>
              <w:rPr>
                <w:sz w:val="22"/>
                <w:szCs w:val="22"/>
              </w:rPr>
              <w:t>1 13 01995 10 0000 130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Прочие доходы от оказания платных услуг (работ) получателями средств бюджетов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1 13 02065 10 0000 130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Доходы, поступающие в порядке возмещения расходов, понесенных в связи с эксплуатацией имущества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1 13 02995 10 0000 130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Прочие доходы от компенсации затрат  бюджетов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tcPr>
          <w:p w:rsidR="00AD293C" w:rsidRDefault="00AD293C" w:rsidP="00C63E1C">
            <w:pPr>
              <w:spacing w:after="120"/>
              <w:rPr>
                <w:sz w:val="22"/>
                <w:szCs w:val="22"/>
              </w:rPr>
            </w:pPr>
            <w:r>
              <w:rPr>
                <w:sz w:val="22"/>
                <w:szCs w:val="22"/>
              </w:rPr>
              <w:t>1 16 07010 10 0000 140</w:t>
            </w:r>
          </w:p>
          <w:p w:rsidR="00AD293C" w:rsidRDefault="00AD293C" w:rsidP="00C63E1C">
            <w:pPr>
              <w:pStyle w:val="aa"/>
              <w:ind w:left="0"/>
              <w:rPr>
                <w:sz w:val="22"/>
                <w:szCs w:val="22"/>
              </w:rPr>
            </w:pP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proofErr w:type="gramStart"/>
            <w:r>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tcPr>
          <w:p w:rsidR="00AD293C" w:rsidRDefault="00AD293C" w:rsidP="00C63E1C">
            <w:pPr>
              <w:spacing w:after="120"/>
              <w:rPr>
                <w:sz w:val="22"/>
                <w:szCs w:val="22"/>
              </w:rPr>
            </w:pPr>
            <w:r>
              <w:rPr>
                <w:sz w:val="22"/>
                <w:szCs w:val="22"/>
              </w:rPr>
              <w:t>1 16 07030 10 0000 140</w:t>
            </w:r>
          </w:p>
          <w:p w:rsidR="00AD293C" w:rsidRDefault="00AD293C" w:rsidP="00C63E1C">
            <w:pPr>
              <w:pStyle w:val="aa"/>
              <w:ind w:left="0"/>
              <w:rPr>
                <w:sz w:val="22"/>
                <w:szCs w:val="22"/>
              </w:rPr>
            </w:pP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1 16 07040 10 0000 140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1 16 07090 10 0000 140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Иные штрафы, неустойки, пени, уплаченные в соответствии с законом или договором в случае неисполнения или ненадлежащего </w:t>
            </w:r>
            <w:r>
              <w:rPr>
                <w:sz w:val="22"/>
                <w:szCs w:val="22"/>
              </w:rPr>
              <w:lastRenderedPageBreak/>
              <w:t>исполнения обязательств перед муниципальным органом, (муниципальным казенным учреждением) сельского поселения</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lastRenderedPageBreak/>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1 16 10031 10 0000 140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Возмещение ущерба при возникновении страховых случаев, когда </w:t>
            </w:r>
            <w:proofErr w:type="spellStart"/>
            <w:r>
              <w:rPr>
                <w:sz w:val="22"/>
                <w:szCs w:val="22"/>
              </w:rPr>
              <w:t>выгодоприобретателями</w:t>
            </w:r>
            <w:proofErr w:type="spellEnd"/>
            <w:r>
              <w:rPr>
                <w:sz w:val="22"/>
                <w:szCs w:val="22"/>
              </w:rPr>
              <w:t xml:space="preserve"> выступают получатели средств бюджета сельского поселения</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1 16 10032 10 0000 140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1 16 10061 10 0000 140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proofErr w:type="gramStart"/>
            <w:r>
              <w:rPr>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sz w:val="22"/>
                <w:szCs w:val="22"/>
              </w:rPr>
              <w:t xml:space="preserve"> фонда)</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r>
              <w:rPr>
                <w:sz w:val="22"/>
                <w:szCs w:val="22"/>
              </w:rPr>
              <w:t>1 16 10062 10 0000 140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proofErr w:type="gramStart"/>
            <w:r>
              <w:rPr>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1 16 10081 10 0000 140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1 16 10082 10 0000 140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1 16 10100 10  0000 140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 1 16 10123 01 0000 140</w:t>
            </w:r>
          </w:p>
        </w:tc>
        <w:tc>
          <w:tcPr>
            <w:tcW w:w="6662" w:type="dxa"/>
            <w:tcBorders>
              <w:top w:val="nil"/>
              <w:left w:val="nil"/>
              <w:bottom w:val="single" w:sz="4" w:space="0" w:color="auto"/>
              <w:right w:val="single" w:sz="4" w:space="0" w:color="auto"/>
            </w:tcBorders>
            <w:hideMark/>
          </w:tcPr>
          <w:p w:rsidR="00AD293C" w:rsidRDefault="00AD293C" w:rsidP="00C63E1C">
            <w:pPr>
              <w:tabs>
                <w:tab w:val="left" w:pos="552"/>
              </w:tabs>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1 17 01050 10 0000 180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Невыясненные поступления, зачисляемые в бюджеты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1 17 05050 10 0000 180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Прочие неналоговые доходы бюджетов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1 17 14030 10 0000 150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 xml:space="preserve">Средства самообложения граждан, зачисляемые в бюджеты </w:t>
            </w:r>
            <w:r>
              <w:rPr>
                <w:sz w:val="22"/>
                <w:szCs w:val="22"/>
              </w:rPr>
              <w:lastRenderedPageBreak/>
              <w:t>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lastRenderedPageBreak/>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1 17 15030 10 0000 150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Инициативные платежи, зачисляемые в бюджеты сельских поселений</w:t>
            </w:r>
          </w:p>
        </w:tc>
      </w:tr>
      <w:tr w:rsidR="00AD293C" w:rsidTr="00C63E1C">
        <w:trPr>
          <w:trHeight w:val="380"/>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791</w:t>
            </w: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2 00 00000 00 0000 000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spacing w:after="120"/>
              <w:rPr>
                <w:sz w:val="22"/>
                <w:szCs w:val="22"/>
              </w:rPr>
            </w:pPr>
            <w:r>
              <w:rPr>
                <w:sz w:val="22"/>
                <w:szCs w:val="22"/>
              </w:rPr>
              <w:t>Безвозмездные поступления &lt;1&gt;</w:t>
            </w:r>
          </w:p>
        </w:tc>
      </w:tr>
      <w:tr w:rsidR="00AD293C" w:rsidTr="00C63E1C">
        <w:trPr>
          <w:trHeight w:val="375"/>
        </w:trPr>
        <w:tc>
          <w:tcPr>
            <w:tcW w:w="851" w:type="dxa"/>
            <w:tcBorders>
              <w:top w:val="nil"/>
              <w:left w:val="single" w:sz="4" w:space="0" w:color="auto"/>
              <w:bottom w:val="single" w:sz="4" w:space="0" w:color="auto"/>
              <w:right w:val="single" w:sz="4" w:space="0" w:color="auto"/>
            </w:tcBorders>
            <w:hideMark/>
          </w:tcPr>
          <w:p w:rsidR="00AD293C" w:rsidRDefault="00AD293C" w:rsidP="00C63E1C">
            <w:pPr>
              <w:spacing w:after="120"/>
              <w:rPr>
                <w:sz w:val="22"/>
                <w:szCs w:val="22"/>
              </w:rPr>
            </w:pPr>
            <w:r>
              <w:rPr>
                <w:sz w:val="22"/>
                <w:szCs w:val="22"/>
              </w:rPr>
              <w:t> </w:t>
            </w:r>
          </w:p>
        </w:tc>
        <w:tc>
          <w:tcPr>
            <w:tcW w:w="2552" w:type="dxa"/>
            <w:tcBorders>
              <w:top w:val="nil"/>
              <w:left w:val="nil"/>
              <w:bottom w:val="single" w:sz="4" w:space="0" w:color="auto"/>
              <w:right w:val="single" w:sz="4" w:space="0" w:color="auto"/>
            </w:tcBorders>
          </w:tcPr>
          <w:p w:rsidR="00AD293C" w:rsidRDefault="00AD293C" w:rsidP="00C63E1C">
            <w:pPr>
              <w:spacing w:after="120"/>
              <w:rPr>
                <w:sz w:val="22"/>
                <w:szCs w:val="22"/>
              </w:rPr>
            </w:pP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Иные доходы бюджета сельского поселения Енгалышевский сельсовет муниципального района Чишминский район  Республики Башкортостан, администрирование которых может осуществляться главными администраторами доходов бюджета сельского поселения Енгалышевский сельсовет муниципального района Чишминский район  Республики Башкортостан в пределах их компетенции</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1 11 03050 10 0000 120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Проценты, полученные от предоставления бюджетных кредитов внутри страны за счет средств бюджетов сельских поселений</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1 11 09045 10 0000 120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1 12 04051 10 0000 120 </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 xml:space="preserve">1 12 04052 10 0000 120 </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1 13 01995 10 0000 130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Прочие доходы от оказания платных услуг (работ) получателями средств бюджетов сельских поселений</w:t>
            </w:r>
          </w:p>
        </w:tc>
      </w:tr>
      <w:tr w:rsidR="00AD293C" w:rsidTr="00C63E1C">
        <w:trPr>
          <w:trHeight w:val="508"/>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1 13 02065 10 0000 130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Доходы, поступающие в порядке возмещения расходов, понесенных в связи с эксплуатацией  имущества сельских поселений</w:t>
            </w:r>
          </w:p>
        </w:tc>
      </w:tr>
      <w:tr w:rsidR="00AD293C" w:rsidTr="00C63E1C">
        <w:trPr>
          <w:trHeight w:val="251"/>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1 13 02995 10 0000 130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Прочие доходы от компенсации затрат  бюджетов сельских поселений</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1 14 01050 10 0000 410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Доходы от продажи квартир, находящихся в собственности сельских поселений</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1 14 03050 10 0000 410</w:t>
            </w:r>
          </w:p>
        </w:tc>
        <w:tc>
          <w:tcPr>
            <w:tcW w:w="6662" w:type="dxa"/>
            <w:tcBorders>
              <w:top w:val="nil"/>
              <w:left w:val="nil"/>
              <w:bottom w:val="single" w:sz="4" w:space="0" w:color="auto"/>
              <w:right w:val="single" w:sz="4" w:space="0" w:color="auto"/>
            </w:tcBorders>
            <w:hideMark/>
          </w:tcPr>
          <w:p w:rsidR="00AD293C" w:rsidRDefault="00AD293C" w:rsidP="00C63E1C">
            <w:pPr>
              <w:rPr>
                <w:sz w:val="22"/>
                <w:szCs w:val="22"/>
              </w:rPr>
            </w:pPr>
            <w:r>
              <w:rPr>
                <w:sz w:val="22"/>
                <w:szCs w:val="22"/>
              </w:rPr>
              <w:t xml:space="preserve">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 </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1 14 03050 10 0000 440</w:t>
            </w:r>
          </w:p>
        </w:tc>
        <w:tc>
          <w:tcPr>
            <w:tcW w:w="6662" w:type="dxa"/>
            <w:tcBorders>
              <w:top w:val="nil"/>
              <w:left w:val="nil"/>
              <w:bottom w:val="single" w:sz="4" w:space="0" w:color="auto"/>
              <w:right w:val="single" w:sz="4" w:space="0" w:color="auto"/>
            </w:tcBorders>
            <w:hideMark/>
          </w:tcPr>
          <w:p w:rsidR="00AD293C" w:rsidRDefault="00AD293C" w:rsidP="00C63E1C">
            <w:pPr>
              <w:rPr>
                <w:sz w:val="22"/>
                <w:szCs w:val="22"/>
              </w:rPr>
            </w:pPr>
            <w:r>
              <w:rPr>
                <w:sz w:val="22"/>
                <w:szCs w:val="22"/>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1 14 04050 10 0000 420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Доходы от продажи нематериальных активов, находящихся в собственности сельских поселений</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1 15 02050 10 0000 140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r w:rsidR="00AD293C" w:rsidTr="00C63E1C">
        <w:trPr>
          <w:trHeight w:val="499"/>
        </w:trPr>
        <w:tc>
          <w:tcPr>
            <w:tcW w:w="851" w:type="dxa"/>
            <w:tcBorders>
              <w:top w:val="nil"/>
              <w:left w:val="single" w:sz="4" w:space="0" w:color="auto"/>
              <w:bottom w:val="single" w:sz="4" w:space="0" w:color="auto"/>
              <w:right w:val="single" w:sz="4" w:space="0" w:color="auto"/>
            </w:tcBorders>
          </w:tcPr>
          <w:p w:rsidR="00AD293C" w:rsidRDefault="00AD293C" w:rsidP="00C63E1C">
            <w:pPr>
              <w:spacing w:after="120"/>
              <w:rPr>
                <w:sz w:val="22"/>
                <w:szCs w:val="22"/>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1 16 07090 10 0000 140</w:t>
            </w:r>
          </w:p>
        </w:tc>
        <w:tc>
          <w:tcPr>
            <w:tcW w:w="666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D293C" w:rsidTr="00C63E1C">
        <w:trPr>
          <w:trHeight w:val="499"/>
        </w:trPr>
        <w:tc>
          <w:tcPr>
            <w:tcW w:w="851" w:type="dxa"/>
            <w:tcBorders>
              <w:top w:val="nil"/>
              <w:left w:val="single" w:sz="4" w:space="0" w:color="auto"/>
              <w:bottom w:val="single" w:sz="4" w:space="0" w:color="auto"/>
              <w:right w:val="single" w:sz="4" w:space="0" w:color="auto"/>
            </w:tcBorders>
          </w:tcPr>
          <w:p w:rsidR="00AD293C" w:rsidRDefault="00AD293C" w:rsidP="00C63E1C">
            <w:pPr>
              <w:tabs>
                <w:tab w:val="left" w:pos="10260"/>
              </w:tabs>
              <w:jc w:val="center"/>
              <w:rPr>
                <w:snapToGrid w:val="0"/>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1 17 01050 10 0000 180</w:t>
            </w:r>
          </w:p>
        </w:tc>
        <w:tc>
          <w:tcPr>
            <w:tcW w:w="6662" w:type="dxa"/>
            <w:tcBorders>
              <w:top w:val="nil"/>
              <w:left w:val="nil"/>
              <w:bottom w:val="single" w:sz="4" w:space="0" w:color="auto"/>
              <w:right w:val="single" w:sz="4" w:space="0" w:color="auto"/>
            </w:tcBorders>
            <w:hideMark/>
          </w:tcPr>
          <w:p w:rsidR="00AD293C" w:rsidRDefault="00AD293C" w:rsidP="00C63E1C">
            <w:r>
              <w:t>Невыясненные поступления, зачисляемые в бюджеты сельских поселений</w:t>
            </w:r>
          </w:p>
        </w:tc>
      </w:tr>
      <w:tr w:rsidR="00AD293C" w:rsidTr="00C63E1C">
        <w:trPr>
          <w:trHeight w:val="499"/>
        </w:trPr>
        <w:tc>
          <w:tcPr>
            <w:tcW w:w="851" w:type="dxa"/>
            <w:tcBorders>
              <w:top w:val="nil"/>
              <w:left w:val="single" w:sz="4" w:space="0" w:color="auto"/>
              <w:bottom w:val="single" w:sz="4" w:space="0" w:color="auto"/>
              <w:right w:val="single" w:sz="4" w:space="0" w:color="auto"/>
            </w:tcBorders>
          </w:tcPr>
          <w:p w:rsidR="00AD293C" w:rsidRDefault="00AD293C" w:rsidP="00C63E1C">
            <w:pPr>
              <w:tabs>
                <w:tab w:val="left" w:pos="10260"/>
              </w:tabs>
              <w:jc w:val="center"/>
              <w:rPr>
                <w:snapToGrid w:val="0"/>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1 17 05050 10 0000 180</w:t>
            </w:r>
          </w:p>
        </w:tc>
        <w:tc>
          <w:tcPr>
            <w:tcW w:w="6662" w:type="dxa"/>
            <w:tcBorders>
              <w:top w:val="nil"/>
              <w:left w:val="nil"/>
              <w:bottom w:val="single" w:sz="4" w:space="0" w:color="auto"/>
              <w:right w:val="single" w:sz="4" w:space="0" w:color="auto"/>
            </w:tcBorders>
            <w:hideMark/>
          </w:tcPr>
          <w:p w:rsidR="00AD293C" w:rsidRDefault="00AD293C" w:rsidP="00C63E1C">
            <w:pPr>
              <w:tabs>
                <w:tab w:val="left" w:pos="10260"/>
              </w:tabs>
              <w:rPr>
                <w:snapToGrid w:val="0"/>
              </w:rPr>
            </w:pPr>
            <w:r>
              <w:rPr>
                <w:snapToGrid w:val="0"/>
              </w:rPr>
              <w:t xml:space="preserve">Прочие неналоговые доходы бюджетов </w:t>
            </w:r>
            <w:r>
              <w:t>сельских</w:t>
            </w:r>
            <w:r>
              <w:rPr>
                <w:snapToGrid w:val="0"/>
              </w:rPr>
              <w:t xml:space="preserve"> поселений</w:t>
            </w:r>
          </w:p>
        </w:tc>
      </w:tr>
      <w:tr w:rsidR="00AD293C" w:rsidTr="00C63E1C">
        <w:trPr>
          <w:trHeight w:val="375"/>
        </w:trPr>
        <w:tc>
          <w:tcPr>
            <w:tcW w:w="851" w:type="dxa"/>
            <w:tcBorders>
              <w:top w:val="nil"/>
              <w:left w:val="single" w:sz="4" w:space="0" w:color="auto"/>
              <w:bottom w:val="single" w:sz="4" w:space="0" w:color="auto"/>
              <w:right w:val="single" w:sz="4" w:space="0" w:color="auto"/>
            </w:tcBorders>
          </w:tcPr>
          <w:p w:rsidR="00AD293C" w:rsidRDefault="00AD293C" w:rsidP="00C63E1C">
            <w:pPr>
              <w:tabs>
                <w:tab w:val="left" w:pos="10260"/>
              </w:tabs>
              <w:jc w:val="center"/>
              <w:rPr>
                <w:snapToGrid w:val="0"/>
              </w:rPr>
            </w:pPr>
          </w:p>
        </w:tc>
        <w:tc>
          <w:tcPr>
            <w:tcW w:w="2552" w:type="dxa"/>
            <w:tcBorders>
              <w:top w:val="nil"/>
              <w:left w:val="nil"/>
              <w:bottom w:val="single" w:sz="4" w:space="0" w:color="auto"/>
              <w:right w:val="single" w:sz="4" w:space="0" w:color="auto"/>
            </w:tcBorders>
            <w:hideMark/>
          </w:tcPr>
          <w:p w:rsidR="00AD293C" w:rsidRDefault="00AD293C" w:rsidP="00C63E1C">
            <w:pPr>
              <w:spacing w:after="120"/>
              <w:rPr>
                <w:sz w:val="22"/>
                <w:szCs w:val="22"/>
              </w:rPr>
            </w:pPr>
            <w:r>
              <w:rPr>
                <w:sz w:val="22"/>
                <w:szCs w:val="22"/>
              </w:rPr>
              <w:t>2 00 00000 00 0000 000</w:t>
            </w:r>
          </w:p>
        </w:tc>
        <w:tc>
          <w:tcPr>
            <w:tcW w:w="6662" w:type="dxa"/>
            <w:tcBorders>
              <w:top w:val="nil"/>
              <w:left w:val="nil"/>
              <w:bottom w:val="single" w:sz="4" w:space="0" w:color="auto"/>
              <w:right w:val="single" w:sz="4" w:space="0" w:color="auto"/>
            </w:tcBorders>
            <w:hideMark/>
          </w:tcPr>
          <w:p w:rsidR="00AD293C" w:rsidRDefault="00AD293C" w:rsidP="00C63E1C">
            <w:r>
              <w:t>Безвозмездные поступления &lt;1&gt;, &lt;2&gt;,&lt;3&gt; </w:t>
            </w:r>
          </w:p>
        </w:tc>
      </w:tr>
    </w:tbl>
    <w:p w:rsidR="00AD293C" w:rsidRDefault="00AD293C" w:rsidP="00AD293C">
      <w:pPr>
        <w:tabs>
          <w:tab w:val="left" w:pos="10260"/>
        </w:tabs>
        <w:ind w:left="-284" w:firstLine="284"/>
        <w:rPr>
          <w:sz w:val="20"/>
          <w:szCs w:val="20"/>
        </w:rPr>
      </w:pPr>
    </w:p>
    <w:p w:rsidR="00AD293C" w:rsidRDefault="00AD293C" w:rsidP="00AD293C">
      <w:pPr>
        <w:tabs>
          <w:tab w:val="left" w:pos="10260"/>
        </w:tabs>
        <w:ind w:left="-284" w:firstLine="284"/>
        <w:rPr>
          <w:sz w:val="20"/>
          <w:szCs w:val="20"/>
        </w:rPr>
      </w:pPr>
      <w:r>
        <w:rPr>
          <w:sz w:val="20"/>
          <w:szCs w:val="20"/>
        </w:rPr>
        <w:t xml:space="preserve"> &lt;1</w:t>
      </w:r>
      <w:proofErr w:type="gramStart"/>
      <w:r>
        <w:rPr>
          <w:sz w:val="20"/>
          <w:szCs w:val="20"/>
        </w:rPr>
        <w:t>&gt; В</w:t>
      </w:r>
      <w:proofErr w:type="gramEnd"/>
      <w:r>
        <w:rPr>
          <w:sz w:val="20"/>
          <w:szCs w:val="20"/>
        </w:rPr>
        <w:t xml:space="preserve"> части доходов, зачисляемых в бюджет сельского поселения  Енгалышевский сельсовет </w:t>
      </w:r>
      <w:r>
        <w:rPr>
          <w:bCs/>
          <w:sz w:val="20"/>
          <w:szCs w:val="20"/>
        </w:rPr>
        <w:t>муниципального района Чишминский район  Республики Башкортостан</w:t>
      </w:r>
      <w:r>
        <w:rPr>
          <w:sz w:val="20"/>
          <w:szCs w:val="20"/>
        </w:rPr>
        <w:t xml:space="preserve"> в пределах компетенции главных администраторов доходов бюджета поселения  Енгалышевский сельсовет </w:t>
      </w:r>
      <w:r>
        <w:rPr>
          <w:bCs/>
          <w:sz w:val="20"/>
          <w:szCs w:val="20"/>
        </w:rPr>
        <w:t>муниципального района Чишминский район  Республики Башкортостан</w:t>
      </w:r>
      <w:r>
        <w:rPr>
          <w:sz w:val="20"/>
          <w:szCs w:val="20"/>
        </w:rPr>
        <w:t>.</w:t>
      </w:r>
    </w:p>
    <w:p w:rsidR="00AD293C" w:rsidRDefault="00AD293C" w:rsidP="00AD293C">
      <w:pPr>
        <w:autoSpaceDE w:val="0"/>
        <w:autoSpaceDN w:val="0"/>
        <w:adjustRightInd w:val="0"/>
        <w:ind w:left="-284" w:firstLine="284"/>
        <w:jc w:val="both"/>
        <w:rPr>
          <w:sz w:val="20"/>
          <w:szCs w:val="20"/>
        </w:rPr>
      </w:pPr>
      <w:proofErr w:type="gramStart"/>
      <w:r>
        <w:rPr>
          <w:sz w:val="20"/>
          <w:szCs w:val="20"/>
        </w:rPr>
        <w:t>&lt;2&gt; Администраторами доходов бюджета сельского поселения  Енгалышевский сельсовет</w:t>
      </w:r>
      <w:r>
        <w:rPr>
          <w:bCs/>
          <w:sz w:val="20"/>
          <w:szCs w:val="20"/>
        </w:rPr>
        <w:t xml:space="preserve"> муниципального района Чишминский район  Республики Башкортостан</w:t>
      </w:r>
      <w:r>
        <w:rPr>
          <w:sz w:val="20"/>
          <w:szCs w:val="20"/>
        </w:rPr>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Енгалышевский сельсовет</w:t>
      </w:r>
      <w:r>
        <w:rPr>
          <w:bCs/>
          <w:sz w:val="20"/>
          <w:szCs w:val="20"/>
        </w:rPr>
        <w:t xml:space="preserve"> муниципального района Чишминский район  Республики Башкортостан</w:t>
      </w:r>
      <w:r>
        <w:rPr>
          <w:sz w:val="20"/>
          <w:szCs w:val="20"/>
        </w:rPr>
        <w:t>) являются</w:t>
      </w:r>
      <w:proofErr w:type="gramEnd"/>
      <w:r>
        <w:rPr>
          <w:sz w:val="20"/>
          <w:szCs w:val="20"/>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AD293C" w:rsidRDefault="00AD293C" w:rsidP="00AD293C">
      <w:pPr>
        <w:autoSpaceDE w:val="0"/>
        <w:autoSpaceDN w:val="0"/>
        <w:adjustRightInd w:val="0"/>
        <w:ind w:left="-284" w:firstLine="284"/>
        <w:jc w:val="both"/>
        <w:rPr>
          <w:sz w:val="20"/>
          <w:szCs w:val="20"/>
        </w:rPr>
      </w:pPr>
      <w:r>
        <w:rPr>
          <w:sz w:val="20"/>
          <w:szCs w:val="20"/>
        </w:rPr>
        <w:t>Администраторами доходов бюджета сельского поселения  Енгалышевский сельсовет</w:t>
      </w:r>
      <w:r>
        <w:rPr>
          <w:bCs/>
          <w:sz w:val="20"/>
          <w:szCs w:val="20"/>
        </w:rPr>
        <w:t xml:space="preserve"> муниципального района Чишминский район  Республики Башкортостан</w:t>
      </w:r>
      <w:r>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D293C" w:rsidRDefault="00AD293C" w:rsidP="00AD293C">
      <w:pPr>
        <w:ind w:left="-284" w:firstLine="284"/>
        <w:jc w:val="both"/>
        <w:rPr>
          <w:b/>
          <w:sz w:val="20"/>
          <w:szCs w:val="20"/>
        </w:rPr>
      </w:pPr>
      <w:proofErr w:type="gramStart"/>
      <w:r>
        <w:rPr>
          <w:sz w:val="20"/>
          <w:szCs w:val="20"/>
        </w:rPr>
        <w:t>&lt;3&gt; </w:t>
      </w:r>
      <w:r>
        <w:rPr>
          <w:bCs/>
          <w:sz w:val="20"/>
          <w:szCs w:val="20"/>
        </w:rPr>
        <w:t>Администрирование доходов по видам доходов «</w:t>
      </w:r>
      <w:r>
        <w:rPr>
          <w:sz w:val="20"/>
          <w:szCs w:val="20"/>
        </w:rPr>
        <w:t xml:space="preserve">1 16 07090 10 </w:t>
      </w:r>
      <w:r>
        <w:rPr>
          <w:bCs/>
          <w:sz w:val="20"/>
          <w:szCs w:val="20"/>
        </w:rPr>
        <w:t xml:space="preserve">– </w:t>
      </w: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Pr>
          <w:bCs/>
          <w:sz w:val="20"/>
          <w:szCs w:val="20"/>
        </w:rPr>
        <w:t xml:space="preserve">»  и «2 07 05030 10 – Прочие безвозмездные поступления в бюджеты сельских поселений»  осуществляется по установленным Администрацией сельского </w:t>
      </w:r>
      <w:r>
        <w:rPr>
          <w:sz w:val="20"/>
          <w:szCs w:val="20"/>
        </w:rPr>
        <w:t>поселения  Енгалышевский сельсовет</w:t>
      </w:r>
      <w:r>
        <w:rPr>
          <w:bCs/>
          <w:sz w:val="20"/>
          <w:szCs w:val="20"/>
        </w:rPr>
        <w:t xml:space="preserve"> муниципального района Чишминский район</w:t>
      </w:r>
      <w:proofErr w:type="gramEnd"/>
      <w:r>
        <w:rPr>
          <w:bCs/>
          <w:sz w:val="20"/>
          <w:szCs w:val="20"/>
        </w:rPr>
        <w:t xml:space="preserve">  Республики Башкортостан кодам подвидов доходов бюджета сельского </w:t>
      </w:r>
      <w:r>
        <w:rPr>
          <w:sz w:val="20"/>
          <w:szCs w:val="20"/>
        </w:rPr>
        <w:t>поселения  Енгалышевский сельсовет</w:t>
      </w:r>
      <w:r>
        <w:rPr>
          <w:bCs/>
          <w:sz w:val="20"/>
          <w:szCs w:val="20"/>
        </w:rPr>
        <w:t xml:space="preserve"> муниципального района Чишминский район Республики Башкортостан.</w:t>
      </w:r>
    </w:p>
    <w:p w:rsidR="00AD293C" w:rsidRDefault="00AD293C" w:rsidP="00AD293C">
      <w:pPr>
        <w:autoSpaceDE w:val="0"/>
        <w:autoSpaceDN w:val="0"/>
        <w:adjustRightInd w:val="0"/>
        <w:ind w:firstLine="720"/>
        <w:jc w:val="both"/>
        <w:rPr>
          <w:b/>
        </w:rPr>
      </w:pPr>
    </w:p>
    <w:p w:rsidR="00AD293C" w:rsidRPr="00684D4A" w:rsidRDefault="00AD293C" w:rsidP="00AD293C">
      <w:pPr>
        <w:autoSpaceDE w:val="0"/>
        <w:autoSpaceDN w:val="0"/>
        <w:adjustRightInd w:val="0"/>
        <w:ind w:firstLine="720"/>
        <w:jc w:val="both"/>
        <w:rPr>
          <w:b/>
          <w:sz w:val="20"/>
          <w:szCs w:val="20"/>
        </w:rPr>
      </w:pPr>
    </w:p>
    <w:p w:rsidR="00965088" w:rsidRDefault="00965088"/>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Pr="00AD293C" w:rsidRDefault="00AD293C" w:rsidP="00AD293C">
      <w:pPr>
        <w:pStyle w:val="2"/>
        <w:ind w:left="5761" w:right="692"/>
        <w:jc w:val="center"/>
        <w:rPr>
          <w:rFonts w:ascii="Times New Roman" w:hAnsi="Times New Roman" w:cs="Times New Roman"/>
          <w:b w:val="0"/>
          <w:color w:val="auto"/>
          <w:sz w:val="22"/>
          <w:szCs w:val="22"/>
        </w:rPr>
      </w:pPr>
      <w:r w:rsidRPr="00AD293C">
        <w:rPr>
          <w:rFonts w:ascii="Times New Roman" w:hAnsi="Times New Roman" w:cs="Times New Roman"/>
          <w:b w:val="0"/>
          <w:color w:val="auto"/>
          <w:sz w:val="22"/>
          <w:szCs w:val="22"/>
        </w:rPr>
        <w:lastRenderedPageBreak/>
        <w:t>Приложение № 2</w:t>
      </w:r>
    </w:p>
    <w:p w:rsidR="00AD293C" w:rsidRDefault="00AD293C" w:rsidP="00AD293C">
      <w:pPr>
        <w:tabs>
          <w:tab w:val="left" w:pos="13440"/>
        </w:tabs>
        <w:ind w:left="5761" w:right="-8"/>
        <w:jc w:val="right"/>
        <w:rPr>
          <w:sz w:val="22"/>
          <w:szCs w:val="22"/>
        </w:rPr>
      </w:pPr>
      <w:r w:rsidRPr="007B7B3C">
        <w:rPr>
          <w:sz w:val="22"/>
          <w:szCs w:val="22"/>
        </w:rPr>
        <w:t>к решению Совета</w:t>
      </w:r>
      <w:r>
        <w:rPr>
          <w:sz w:val="22"/>
          <w:szCs w:val="22"/>
        </w:rPr>
        <w:t xml:space="preserve"> сельского</w:t>
      </w:r>
    </w:p>
    <w:p w:rsidR="00AD293C" w:rsidRDefault="00AD293C" w:rsidP="00AD293C">
      <w:pPr>
        <w:tabs>
          <w:tab w:val="left" w:pos="13440"/>
        </w:tabs>
        <w:ind w:left="5761" w:right="-8"/>
        <w:jc w:val="right"/>
        <w:rPr>
          <w:sz w:val="22"/>
          <w:szCs w:val="22"/>
        </w:rPr>
      </w:pPr>
      <w:r w:rsidRPr="00B70806">
        <w:rPr>
          <w:sz w:val="22"/>
          <w:szCs w:val="22"/>
        </w:rPr>
        <w:t xml:space="preserve">поселения  </w:t>
      </w:r>
      <w:r>
        <w:rPr>
          <w:sz w:val="22"/>
          <w:szCs w:val="22"/>
        </w:rPr>
        <w:t xml:space="preserve">Енгалышевский </w:t>
      </w:r>
      <w:r w:rsidRPr="00B70806">
        <w:rPr>
          <w:sz w:val="22"/>
          <w:szCs w:val="22"/>
        </w:rPr>
        <w:t>сельсовет</w:t>
      </w:r>
      <w:r>
        <w:rPr>
          <w:sz w:val="22"/>
          <w:szCs w:val="22"/>
        </w:rPr>
        <w:t xml:space="preserve"> </w:t>
      </w:r>
      <w:r w:rsidRPr="007B7B3C">
        <w:rPr>
          <w:sz w:val="22"/>
          <w:szCs w:val="22"/>
        </w:rPr>
        <w:t>муниципального</w:t>
      </w:r>
      <w:r>
        <w:rPr>
          <w:sz w:val="22"/>
          <w:szCs w:val="22"/>
        </w:rPr>
        <w:t xml:space="preserve"> </w:t>
      </w:r>
      <w:r w:rsidRPr="007B7B3C">
        <w:rPr>
          <w:sz w:val="22"/>
          <w:szCs w:val="22"/>
        </w:rPr>
        <w:t>района Чишминский район</w:t>
      </w:r>
      <w:r>
        <w:rPr>
          <w:sz w:val="22"/>
          <w:szCs w:val="22"/>
        </w:rPr>
        <w:t xml:space="preserve"> </w:t>
      </w:r>
      <w:r w:rsidRPr="007B7B3C">
        <w:rPr>
          <w:sz w:val="22"/>
          <w:szCs w:val="22"/>
        </w:rPr>
        <w:t>Республики        Башкор</w:t>
      </w:r>
      <w:r>
        <w:rPr>
          <w:sz w:val="22"/>
          <w:szCs w:val="22"/>
        </w:rPr>
        <w:t>то</w:t>
      </w:r>
      <w:r w:rsidRPr="007B7B3C">
        <w:rPr>
          <w:sz w:val="22"/>
          <w:szCs w:val="22"/>
        </w:rPr>
        <w:t>стан</w:t>
      </w:r>
      <w:r>
        <w:rPr>
          <w:sz w:val="22"/>
          <w:szCs w:val="22"/>
        </w:rPr>
        <w:t xml:space="preserve"> </w:t>
      </w:r>
    </w:p>
    <w:p w:rsidR="00AD293C" w:rsidRPr="007B7B3C" w:rsidRDefault="00AD293C" w:rsidP="00AD293C">
      <w:pPr>
        <w:tabs>
          <w:tab w:val="left" w:pos="13440"/>
        </w:tabs>
        <w:ind w:left="5580" w:right="-8"/>
        <w:jc w:val="right"/>
        <w:rPr>
          <w:sz w:val="22"/>
          <w:szCs w:val="22"/>
        </w:rPr>
      </w:pPr>
      <w:r w:rsidRPr="00B70806">
        <w:rPr>
          <w:sz w:val="22"/>
          <w:szCs w:val="22"/>
        </w:rPr>
        <w:t xml:space="preserve">от </w:t>
      </w:r>
      <w:r>
        <w:rPr>
          <w:sz w:val="22"/>
          <w:szCs w:val="22"/>
        </w:rPr>
        <w:t xml:space="preserve">28 </w:t>
      </w:r>
      <w:r w:rsidRPr="00B70806">
        <w:rPr>
          <w:sz w:val="22"/>
          <w:szCs w:val="22"/>
        </w:rPr>
        <w:t>декабря 20</w:t>
      </w:r>
      <w:r>
        <w:rPr>
          <w:sz w:val="22"/>
          <w:szCs w:val="22"/>
        </w:rPr>
        <w:t>20</w:t>
      </w:r>
      <w:r w:rsidRPr="00B70806">
        <w:rPr>
          <w:sz w:val="22"/>
          <w:szCs w:val="22"/>
        </w:rPr>
        <w:t xml:space="preserve"> г. № </w:t>
      </w:r>
      <w:r>
        <w:rPr>
          <w:sz w:val="22"/>
          <w:szCs w:val="22"/>
        </w:rPr>
        <w:t>55</w:t>
      </w:r>
    </w:p>
    <w:p w:rsidR="00AD293C" w:rsidRDefault="00AD293C" w:rsidP="00AD293C">
      <w:pPr>
        <w:tabs>
          <w:tab w:val="left" w:pos="13440"/>
        </w:tabs>
        <w:ind w:left="5761"/>
        <w:jc w:val="right"/>
        <w:rPr>
          <w:sz w:val="22"/>
          <w:szCs w:val="22"/>
        </w:rPr>
      </w:pPr>
      <w:r w:rsidRPr="007B7B3C">
        <w:rPr>
          <w:sz w:val="22"/>
          <w:szCs w:val="22"/>
        </w:rPr>
        <w:t>«О бюджете</w:t>
      </w:r>
      <w:r>
        <w:rPr>
          <w:sz w:val="22"/>
          <w:szCs w:val="22"/>
        </w:rPr>
        <w:t xml:space="preserve"> сельского </w:t>
      </w:r>
      <w:r w:rsidRPr="00B70806">
        <w:rPr>
          <w:sz w:val="22"/>
          <w:szCs w:val="22"/>
        </w:rPr>
        <w:t xml:space="preserve">поселения  </w:t>
      </w:r>
      <w:r>
        <w:rPr>
          <w:sz w:val="22"/>
          <w:szCs w:val="22"/>
        </w:rPr>
        <w:t>Енгалышевский</w:t>
      </w:r>
      <w:r w:rsidRPr="00B70806">
        <w:rPr>
          <w:sz w:val="22"/>
          <w:szCs w:val="22"/>
        </w:rPr>
        <w:t xml:space="preserve"> сельсовет</w:t>
      </w:r>
      <w:r>
        <w:rPr>
          <w:sz w:val="22"/>
          <w:szCs w:val="22"/>
        </w:rPr>
        <w:t xml:space="preserve"> </w:t>
      </w:r>
      <w:r w:rsidRPr="007B7B3C">
        <w:rPr>
          <w:sz w:val="22"/>
          <w:szCs w:val="22"/>
        </w:rPr>
        <w:t>муниципального</w:t>
      </w:r>
      <w:r>
        <w:rPr>
          <w:sz w:val="22"/>
          <w:szCs w:val="22"/>
        </w:rPr>
        <w:t xml:space="preserve"> </w:t>
      </w:r>
      <w:r w:rsidRPr="007B7B3C">
        <w:rPr>
          <w:sz w:val="22"/>
          <w:szCs w:val="22"/>
        </w:rPr>
        <w:t xml:space="preserve">района </w:t>
      </w:r>
    </w:p>
    <w:p w:rsidR="00AD293C" w:rsidRPr="007B7B3C" w:rsidRDefault="00AD293C" w:rsidP="00AD293C">
      <w:pPr>
        <w:tabs>
          <w:tab w:val="left" w:pos="13440"/>
        </w:tabs>
        <w:ind w:left="5761"/>
        <w:jc w:val="right"/>
        <w:rPr>
          <w:sz w:val="22"/>
          <w:szCs w:val="22"/>
        </w:rPr>
      </w:pPr>
      <w:r w:rsidRPr="007B7B3C">
        <w:rPr>
          <w:sz w:val="22"/>
          <w:szCs w:val="22"/>
        </w:rPr>
        <w:t xml:space="preserve"> Чишминский район</w:t>
      </w:r>
    </w:p>
    <w:p w:rsidR="00AD293C" w:rsidRPr="005F5606" w:rsidRDefault="00AD293C" w:rsidP="00AD293C">
      <w:pPr>
        <w:pStyle w:val="3"/>
        <w:spacing w:before="0" w:after="0" w:line="240" w:lineRule="auto"/>
        <w:ind w:left="5761" w:firstLine="0"/>
        <w:jc w:val="right"/>
        <w:rPr>
          <w:rFonts w:ascii="Times New Roman" w:hAnsi="Times New Roman" w:cs="Times New Roman"/>
          <w:b w:val="0"/>
          <w:sz w:val="22"/>
          <w:szCs w:val="22"/>
        </w:rPr>
      </w:pPr>
      <w:r w:rsidRPr="007B7B3C">
        <w:rPr>
          <w:rFonts w:ascii="Times New Roman" w:hAnsi="Times New Roman" w:cs="Times New Roman"/>
          <w:b w:val="0"/>
          <w:sz w:val="22"/>
          <w:szCs w:val="22"/>
        </w:rPr>
        <w:t>Республики Башкортостан на 20</w:t>
      </w:r>
      <w:r>
        <w:rPr>
          <w:rFonts w:ascii="Times New Roman" w:hAnsi="Times New Roman" w:cs="Times New Roman"/>
          <w:b w:val="0"/>
          <w:sz w:val="22"/>
          <w:szCs w:val="22"/>
        </w:rPr>
        <w:t xml:space="preserve">21 </w:t>
      </w:r>
      <w:r w:rsidRPr="007B7B3C">
        <w:rPr>
          <w:rFonts w:ascii="Times New Roman" w:hAnsi="Times New Roman" w:cs="Times New Roman"/>
          <w:b w:val="0"/>
          <w:sz w:val="22"/>
          <w:szCs w:val="22"/>
        </w:rPr>
        <w:t>год</w:t>
      </w:r>
      <w:r>
        <w:rPr>
          <w:rFonts w:ascii="Times New Roman" w:hAnsi="Times New Roman" w:cs="Times New Roman"/>
          <w:b w:val="0"/>
          <w:sz w:val="22"/>
          <w:szCs w:val="22"/>
        </w:rPr>
        <w:t xml:space="preserve"> и на плановый период 2022</w:t>
      </w:r>
      <w:r w:rsidRPr="005F5606">
        <w:rPr>
          <w:rFonts w:ascii="Times New Roman" w:hAnsi="Times New Roman" w:cs="Times New Roman"/>
          <w:b w:val="0"/>
          <w:sz w:val="22"/>
          <w:szCs w:val="22"/>
        </w:rPr>
        <w:t xml:space="preserve"> и 20</w:t>
      </w:r>
      <w:r>
        <w:rPr>
          <w:rFonts w:ascii="Times New Roman" w:hAnsi="Times New Roman" w:cs="Times New Roman"/>
          <w:b w:val="0"/>
          <w:sz w:val="22"/>
          <w:szCs w:val="22"/>
        </w:rPr>
        <w:t xml:space="preserve">23 </w:t>
      </w:r>
      <w:r w:rsidRPr="005F5606">
        <w:rPr>
          <w:rFonts w:ascii="Times New Roman" w:hAnsi="Times New Roman" w:cs="Times New Roman"/>
          <w:b w:val="0"/>
          <w:sz w:val="22"/>
          <w:szCs w:val="22"/>
        </w:rPr>
        <w:t>годов»</w:t>
      </w:r>
    </w:p>
    <w:p w:rsidR="00AD293C" w:rsidRDefault="00AD293C" w:rsidP="00AD293C">
      <w:pPr>
        <w:jc w:val="center"/>
        <w:outlineLvl w:val="0"/>
        <w:rPr>
          <w:b/>
          <w:sz w:val="22"/>
          <w:szCs w:val="22"/>
        </w:rPr>
      </w:pPr>
    </w:p>
    <w:p w:rsidR="00AD293C" w:rsidRPr="007B7B3C" w:rsidRDefault="00AD293C" w:rsidP="00AD293C">
      <w:pPr>
        <w:jc w:val="center"/>
        <w:outlineLvl w:val="0"/>
        <w:rPr>
          <w:b/>
          <w:sz w:val="22"/>
          <w:szCs w:val="22"/>
        </w:rPr>
      </w:pPr>
      <w:r w:rsidRPr="007B7B3C">
        <w:rPr>
          <w:b/>
          <w:sz w:val="22"/>
          <w:szCs w:val="22"/>
        </w:rPr>
        <w:t xml:space="preserve">Перечень </w:t>
      </w:r>
    </w:p>
    <w:p w:rsidR="00AD293C" w:rsidRDefault="00AD293C" w:rsidP="00AD293C">
      <w:pPr>
        <w:jc w:val="center"/>
        <w:outlineLvl w:val="0"/>
        <w:rPr>
          <w:b/>
          <w:sz w:val="22"/>
          <w:szCs w:val="22"/>
        </w:rPr>
      </w:pPr>
      <w:r w:rsidRPr="007B7B3C">
        <w:rPr>
          <w:b/>
          <w:sz w:val="22"/>
          <w:szCs w:val="22"/>
        </w:rPr>
        <w:t xml:space="preserve">главных администраторов </w:t>
      </w:r>
      <w:proofErr w:type="gramStart"/>
      <w:r w:rsidRPr="007B7B3C">
        <w:rPr>
          <w:b/>
          <w:sz w:val="22"/>
          <w:szCs w:val="22"/>
        </w:rPr>
        <w:t xml:space="preserve">источников финансирования дефицита бюджета </w:t>
      </w:r>
      <w:r>
        <w:rPr>
          <w:b/>
          <w:sz w:val="22"/>
          <w:szCs w:val="22"/>
        </w:rPr>
        <w:t>сельского поселения</w:t>
      </w:r>
      <w:proofErr w:type="gramEnd"/>
      <w:r>
        <w:rPr>
          <w:b/>
          <w:sz w:val="22"/>
          <w:szCs w:val="22"/>
        </w:rPr>
        <w:t xml:space="preserve"> Енгалышевский</w:t>
      </w:r>
      <w:r w:rsidRPr="00264DD6">
        <w:rPr>
          <w:b/>
          <w:sz w:val="22"/>
          <w:szCs w:val="22"/>
        </w:rPr>
        <w:t xml:space="preserve"> </w:t>
      </w:r>
      <w:r>
        <w:rPr>
          <w:b/>
          <w:sz w:val="22"/>
          <w:szCs w:val="22"/>
        </w:rPr>
        <w:t xml:space="preserve">сельсовет </w:t>
      </w:r>
      <w:r w:rsidRPr="007B7B3C">
        <w:rPr>
          <w:b/>
          <w:sz w:val="22"/>
          <w:szCs w:val="22"/>
        </w:rPr>
        <w:t>муниципального района Чишминский район</w:t>
      </w:r>
    </w:p>
    <w:p w:rsidR="00AD293C" w:rsidRDefault="00AD293C" w:rsidP="00AD293C">
      <w:pPr>
        <w:jc w:val="center"/>
        <w:outlineLvl w:val="0"/>
        <w:rPr>
          <w:b/>
          <w:sz w:val="22"/>
          <w:szCs w:val="22"/>
        </w:rPr>
      </w:pPr>
      <w:r w:rsidRPr="007B7B3C">
        <w:rPr>
          <w:b/>
          <w:sz w:val="22"/>
          <w:szCs w:val="22"/>
        </w:rPr>
        <w:t xml:space="preserve">  Республики Башкортостан на 20</w:t>
      </w:r>
      <w:r>
        <w:rPr>
          <w:b/>
          <w:sz w:val="22"/>
          <w:szCs w:val="22"/>
        </w:rPr>
        <w:t>21</w:t>
      </w:r>
      <w:r w:rsidRPr="007B7B3C">
        <w:rPr>
          <w:b/>
          <w:sz w:val="22"/>
          <w:szCs w:val="22"/>
        </w:rPr>
        <w:t xml:space="preserve"> год</w:t>
      </w:r>
    </w:p>
    <w:p w:rsidR="00AD293C" w:rsidRPr="007B7B3C" w:rsidRDefault="00AD293C" w:rsidP="00AD293C">
      <w:pPr>
        <w:jc w:val="center"/>
        <w:outlineLvl w:val="0"/>
        <w:rPr>
          <w:b/>
          <w:sz w:val="22"/>
          <w:szCs w:val="22"/>
        </w:rPr>
      </w:pPr>
    </w:p>
    <w:tbl>
      <w:tblPr>
        <w:tblW w:w="10095" w:type="dxa"/>
        <w:tblInd w:w="93" w:type="dxa"/>
        <w:tblLayout w:type="fixed"/>
        <w:tblLook w:val="0000"/>
      </w:tblPr>
      <w:tblGrid>
        <w:gridCol w:w="915"/>
        <w:gridCol w:w="2520"/>
        <w:gridCol w:w="6660"/>
      </w:tblGrid>
      <w:tr w:rsidR="00AD293C" w:rsidRPr="007B7B3C" w:rsidTr="00C63E1C">
        <w:trPr>
          <w:cantSplit/>
          <w:trHeight w:val="375"/>
        </w:trPr>
        <w:tc>
          <w:tcPr>
            <w:tcW w:w="3435" w:type="dxa"/>
            <w:gridSpan w:val="2"/>
            <w:tcBorders>
              <w:top w:val="single" w:sz="4" w:space="0" w:color="auto"/>
              <w:left w:val="single" w:sz="4" w:space="0" w:color="auto"/>
              <w:bottom w:val="nil"/>
              <w:right w:val="nil"/>
            </w:tcBorders>
            <w:vAlign w:val="center"/>
          </w:tcPr>
          <w:p w:rsidR="00AD293C" w:rsidRPr="007B7B3C" w:rsidRDefault="00AD293C" w:rsidP="00C63E1C">
            <w:pPr>
              <w:tabs>
                <w:tab w:val="left" w:pos="10080"/>
              </w:tabs>
              <w:jc w:val="center"/>
              <w:rPr>
                <w:sz w:val="22"/>
                <w:szCs w:val="22"/>
              </w:rPr>
            </w:pPr>
            <w:r w:rsidRPr="007B7B3C">
              <w:rPr>
                <w:sz w:val="22"/>
                <w:szCs w:val="22"/>
              </w:rPr>
              <w:t xml:space="preserve">Код бюджетной классификации Российской Федерации  </w:t>
            </w:r>
          </w:p>
        </w:tc>
        <w:tc>
          <w:tcPr>
            <w:tcW w:w="6660" w:type="dxa"/>
            <w:vMerge w:val="restart"/>
            <w:tcBorders>
              <w:top w:val="single" w:sz="4" w:space="0" w:color="auto"/>
              <w:left w:val="single" w:sz="4" w:space="0" w:color="auto"/>
              <w:bottom w:val="single" w:sz="4" w:space="0" w:color="000000"/>
              <w:right w:val="single" w:sz="4" w:space="0" w:color="auto"/>
            </w:tcBorders>
            <w:vAlign w:val="center"/>
          </w:tcPr>
          <w:p w:rsidR="00AD293C" w:rsidRPr="007B7B3C" w:rsidRDefault="00AD293C" w:rsidP="00C63E1C">
            <w:pPr>
              <w:tabs>
                <w:tab w:val="left" w:pos="10080"/>
              </w:tabs>
              <w:jc w:val="center"/>
              <w:rPr>
                <w:sz w:val="22"/>
                <w:szCs w:val="22"/>
              </w:rPr>
            </w:pPr>
            <w:r w:rsidRPr="007B7B3C">
              <w:rPr>
                <w:sz w:val="22"/>
                <w:szCs w:val="22"/>
              </w:rPr>
              <w:t xml:space="preserve">Наименование главного </w:t>
            </w:r>
            <w:proofErr w:type="gramStart"/>
            <w:r w:rsidRPr="007B7B3C">
              <w:rPr>
                <w:sz w:val="22"/>
                <w:szCs w:val="22"/>
              </w:rPr>
              <w:t>администратора источник</w:t>
            </w:r>
            <w:r>
              <w:rPr>
                <w:sz w:val="22"/>
                <w:szCs w:val="22"/>
              </w:rPr>
              <w:t xml:space="preserve">а </w:t>
            </w:r>
            <w:r w:rsidRPr="007B7B3C">
              <w:rPr>
                <w:sz w:val="22"/>
                <w:szCs w:val="22"/>
              </w:rPr>
              <w:t>финансирования дефицита бюджета</w:t>
            </w:r>
            <w:r>
              <w:rPr>
                <w:sz w:val="22"/>
                <w:szCs w:val="22"/>
              </w:rPr>
              <w:t xml:space="preserve"> сельского поселения</w:t>
            </w:r>
            <w:proofErr w:type="gramEnd"/>
            <w:r>
              <w:rPr>
                <w:sz w:val="22"/>
                <w:szCs w:val="22"/>
              </w:rPr>
              <w:t xml:space="preserve"> Енгалышевский сельсовет </w:t>
            </w:r>
            <w:r w:rsidRPr="00D63989">
              <w:rPr>
                <w:sz w:val="22"/>
                <w:szCs w:val="22"/>
              </w:rPr>
              <w:t xml:space="preserve">Чишминский </w:t>
            </w:r>
            <w:r w:rsidRPr="00655FD6">
              <w:rPr>
                <w:sz w:val="22"/>
                <w:szCs w:val="22"/>
              </w:rPr>
              <w:t xml:space="preserve"> </w:t>
            </w:r>
            <w:r w:rsidRPr="007B7B3C">
              <w:rPr>
                <w:sz w:val="22"/>
                <w:szCs w:val="22"/>
              </w:rPr>
              <w:t xml:space="preserve">муниципального района </w:t>
            </w:r>
            <w:r w:rsidRPr="007B7B3C">
              <w:rPr>
                <w:bCs/>
                <w:sz w:val="22"/>
                <w:szCs w:val="22"/>
              </w:rPr>
              <w:t>Чишминский район  Республики Башкорт</w:t>
            </w:r>
            <w:r w:rsidRPr="007B7B3C">
              <w:rPr>
                <w:bCs/>
                <w:sz w:val="22"/>
                <w:szCs w:val="22"/>
              </w:rPr>
              <w:t>о</w:t>
            </w:r>
            <w:r w:rsidRPr="007B7B3C">
              <w:rPr>
                <w:bCs/>
                <w:sz w:val="22"/>
                <w:szCs w:val="22"/>
              </w:rPr>
              <w:t>стан</w:t>
            </w:r>
          </w:p>
        </w:tc>
      </w:tr>
      <w:tr w:rsidR="00AD293C" w:rsidRPr="007B7B3C" w:rsidTr="00C63E1C">
        <w:trPr>
          <w:cantSplit/>
          <w:trHeight w:val="1860"/>
        </w:trPr>
        <w:tc>
          <w:tcPr>
            <w:tcW w:w="915" w:type="dxa"/>
            <w:tcBorders>
              <w:top w:val="single" w:sz="4" w:space="0" w:color="auto"/>
              <w:left w:val="single" w:sz="4" w:space="0" w:color="auto"/>
              <w:bottom w:val="single" w:sz="4" w:space="0" w:color="auto"/>
              <w:right w:val="single" w:sz="4" w:space="0" w:color="auto"/>
            </w:tcBorders>
            <w:vAlign w:val="center"/>
          </w:tcPr>
          <w:p w:rsidR="00AD293C" w:rsidRPr="007B7B3C" w:rsidRDefault="00AD293C" w:rsidP="00C63E1C">
            <w:pPr>
              <w:tabs>
                <w:tab w:val="left" w:pos="10080"/>
              </w:tabs>
              <w:jc w:val="center"/>
              <w:rPr>
                <w:sz w:val="22"/>
                <w:szCs w:val="22"/>
              </w:rPr>
            </w:pPr>
            <w:proofErr w:type="spellStart"/>
            <w:proofErr w:type="gramStart"/>
            <w:r w:rsidRPr="007B7B3C">
              <w:rPr>
                <w:sz w:val="22"/>
                <w:szCs w:val="22"/>
              </w:rPr>
              <w:t>главно-го</w:t>
            </w:r>
            <w:proofErr w:type="spellEnd"/>
            <w:proofErr w:type="gramEnd"/>
            <w:r w:rsidRPr="007B7B3C">
              <w:rPr>
                <w:sz w:val="22"/>
                <w:szCs w:val="22"/>
              </w:rPr>
              <w:t xml:space="preserve"> </w:t>
            </w:r>
            <w:proofErr w:type="spellStart"/>
            <w:r w:rsidRPr="007B7B3C">
              <w:rPr>
                <w:sz w:val="22"/>
                <w:szCs w:val="22"/>
              </w:rPr>
              <w:t>адми-нистра-тора</w:t>
            </w:r>
            <w:proofErr w:type="spellEnd"/>
          </w:p>
        </w:tc>
        <w:tc>
          <w:tcPr>
            <w:tcW w:w="2520" w:type="dxa"/>
            <w:tcBorders>
              <w:top w:val="single" w:sz="4" w:space="0" w:color="auto"/>
              <w:left w:val="nil"/>
              <w:bottom w:val="single" w:sz="4" w:space="0" w:color="auto"/>
              <w:right w:val="nil"/>
            </w:tcBorders>
            <w:vAlign w:val="center"/>
          </w:tcPr>
          <w:p w:rsidR="00AD293C" w:rsidRPr="007B7B3C" w:rsidRDefault="00AD293C" w:rsidP="00C63E1C">
            <w:pPr>
              <w:tabs>
                <w:tab w:val="left" w:pos="10080"/>
              </w:tabs>
              <w:ind w:left="-108" w:right="-108"/>
              <w:jc w:val="center"/>
              <w:rPr>
                <w:sz w:val="22"/>
                <w:szCs w:val="22"/>
              </w:rPr>
            </w:pPr>
            <w:r w:rsidRPr="007B7B3C">
              <w:rPr>
                <w:sz w:val="22"/>
                <w:szCs w:val="22"/>
              </w:rPr>
              <w:t xml:space="preserve">Источников финансирования дефицита бюджета </w:t>
            </w:r>
            <w:r>
              <w:rPr>
                <w:sz w:val="22"/>
                <w:szCs w:val="22"/>
              </w:rPr>
              <w:t xml:space="preserve">сельского поселения  Енгалышевский сельсовет </w:t>
            </w:r>
            <w:r w:rsidRPr="007B7B3C">
              <w:rPr>
                <w:bCs/>
                <w:sz w:val="22"/>
                <w:szCs w:val="22"/>
              </w:rPr>
              <w:t>муниципального района Чишминский район Республики Башкорт</w:t>
            </w:r>
            <w:r w:rsidRPr="007B7B3C">
              <w:rPr>
                <w:bCs/>
                <w:sz w:val="22"/>
                <w:szCs w:val="22"/>
              </w:rPr>
              <w:t>о</w:t>
            </w:r>
            <w:r w:rsidRPr="007B7B3C">
              <w:rPr>
                <w:bCs/>
                <w:sz w:val="22"/>
                <w:szCs w:val="22"/>
              </w:rPr>
              <w:t>стан</w:t>
            </w:r>
          </w:p>
        </w:tc>
        <w:tc>
          <w:tcPr>
            <w:tcW w:w="6660" w:type="dxa"/>
            <w:vMerge/>
            <w:tcBorders>
              <w:top w:val="single" w:sz="4" w:space="0" w:color="auto"/>
              <w:left w:val="single" w:sz="4" w:space="0" w:color="auto"/>
              <w:bottom w:val="single" w:sz="4" w:space="0" w:color="000000"/>
              <w:right w:val="single" w:sz="4" w:space="0" w:color="auto"/>
            </w:tcBorders>
            <w:vAlign w:val="center"/>
          </w:tcPr>
          <w:p w:rsidR="00AD293C" w:rsidRPr="007B7B3C" w:rsidRDefault="00AD293C" w:rsidP="00C63E1C">
            <w:pPr>
              <w:tabs>
                <w:tab w:val="left" w:pos="10080"/>
              </w:tabs>
              <w:rPr>
                <w:sz w:val="22"/>
                <w:szCs w:val="22"/>
              </w:rPr>
            </w:pPr>
          </w:p>
        </w:tc>
      </w:tr>
      <w:tr w:rsidR="00AD293C" w:rsidRPr="007B7B3C" w:rsidTr="00C63E1C">
        <w:trPr>
          <w:trHeight w:val="249"/>
          <w:tblHeader/>
        </w:trPr>
        <w:tc>
          <w:tcPr>
            <w:tcW w:w="915" w:type="dxa"/>
            <w:tcBorders>
              <w:top w:val="single" w:sz="4" w:space="0" w:color="auto"/>
              <w:left w:val="single" w:sz="4" w:space="0" w:color="auto"/>
              <w:bottom w:val="single" w:sz="4" w:space="0" w:color="auto"/>
              <w:right w:val="single" w:sz="4" w:space="0" w:color="auto"/>
            </w:tcBorders>
          </w:tcPr>
          <w:p w:rsidR="00AD293C" w:rsidRPr="007B7B3C" w:rsidRDefault="00AD293C" w:rsidP="00C63E1C">
            <w:pPr>
              <w:tabs>
                <w:tab w:val="left" w:pos="10080"/>
              </w:tabs>
              <w:ind w:left="-93"/>
              <w:jc w:val="center"/>
              <w:rPr>
                <w:sz w:val="22"/>
                <w:szCs w:val="22"/>
              </w:rPr>
            </w:pPr>
            <w:r w:rsidRPr="007B7B3C">
              <w:rPr>
                <w:sz w:val="22"/>
                <w:szCs w:val="22"/>
              </w:rPr>
              <w:t>1</w:t>
            </w:r>
          </w:p>
        </w:tc>
        <w:tc>
          <w:tcPr>
            <w:tcW w:w="252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left="-108" w:right="-108"/>
              <w:jc w:val="center"/>
              <w:rPr>
                <w:sz w:val="22"/>
                <w:szCs w:val="22"/>
              </w:rPr>
            </w:pPr>
            <w:r w:rsidRPr="007B7B3C">
              <w:rPr>
                <w:sz w:val="22"/>
                <w:szCs w:val="22"/>
              </w:rPr>
              <w:t>2</w:t>
            </w:r>
          </w:p>
        </w:tc>
        <w:tc>
          <w:tcPr>
            <w:tcW w:w="666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right="-108"/>
              <w:jc w:val="center"/>
              <w:rPr>
                <w:sz w:val="22"/>
                <w:szCs w:val="22"/>
              </w:rPr>
            </w:pPr>
            <w:r w:rsidRPr="007B7B3C">
              <w:rPr>
                <w:sz w:val="22"/>
                <w:szCs w:val="22"/>
              </w:rPr>
              <w:t>3</w:t>
            </w:r>
          </w:p>
        </w:tc>
      </w:tr>
      <w:tr w:rsidR="00AD293C" w:rsidRPr="007B7B3C" w:rsidTr="00C63E1C">
        <w:trPr>
          <w:trHeight w:val="499"/>
          <w:tblHeader/>
        </w:trPr>
        <w:tc>
          <w:tcPr>
            <w:tcW w:w="915" w:type="dxa"/>
            <w:tcBorders>
              <w:top w:val="single" w:sz="4" w:space="0" w:color="auto"/>
              <w:left w:val="single" w:sz="4" w:space="0" w:color="auto"/>
              <w:bottom w:val="single" w:sz="4" w:space="0" w:color="auto"/>
              <w:right w:val="single" w:sz="4" w:space="0" w:color="auto"/>
            </w:tcBorders>
          </w:tcPr>
          <w:p w:rsidR="00AD293C" w:rsidRPr="007B7B3C" w:rsidRDefault="00AD293C" w:rsidP="00C63E1C">
            <w:pPr>
              <w:tabs>
                <w:tab w:val="left" w:pos="10080"/>
              </w:tabs>
              <w:ind w:left="-93"/>
              <w:jc w:val="center"/>
              <w:rPr>
                <w:b/>
                <w:sz w:val="22"/>
                <w:szCs w:val="22"/>
              </w:rPr>
            </w:pPr>
            <w:r>
              <w:rPr>
                <w:b/>
                <w:sz w:val="22"/>
                <w:szCs w:val="22"/>
              </w:rPr>
              <w:t>791</w:t>
            </w:r>
          </w:p>
        </w:tc>
        <w:tc>
          <w:tcPr>
            <w:tcW w:w="252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left="-108" w:right="-108"/>
              <w:jc w:val="center"/>
              <w:rPr>
                <w:sz w:val="22"/>
                <w:szCs w:val="22"/>
              </w:rPr>
            </w:pPr>
          </w:p>
        </w:tc>
        <w:tc>
          <w:tcPr>
            <w:tcW w:w="6660" w:type="dxa"/>
            <w:tcBorders>
              <w:top w:val="single" w:sz="4" w:space="0" w:color="auto"/>
              <w:left w:val="nil"/>
              <w:bottom w:val="single" w:sz="4" w:space="0" w:color="auto"/>
              <w:right w:val="single" w:sz="4" w:space="0" w:color="auto"/>
            </w:tcBorders>
          </w:tcPr>
          <w:p w:rsidR="00AD293C" w:rsidRPr="00E956CA" w:rsidRDefault="00AD293C" w:rsidP="00C63E1C">
            <w:pPr>
              <w:tabs>
                <w:tab w:val="left" w:pos="10080"/>
              </w:tabs>
              <w:ind w:right="-108"/>
              <w:rPr>
                <w:b/>
              </w:rPr>
            </w:pPr>
            <w:r w:rsidRPr="00E956CA">
              <w:rPr>
                <w:b/>
              </w:rPr>
              <w:t>Администрация</w:t>
            </w:r>
            <w:r>
              <w:rPr>
                <w:b/>
              </w:rPr>
              <w:t xml:space="preserve">  сельского поселения Енгалышевский </w:t>
            </w:r>
            <w:r w:rsidRPr="00E956CA">
              <w:rPr>
                <w:b/>
              </w:rPr>
              <w:t>муниципального района Чишминский район</w:t>
            </w:r>
            <w:r>
              <w:rPr>
                <w:b/>
              </w:rPr>
              <w:t xml:space="preserve"> Республики Башкортостан</w:t>
            </w:r>
          </w:p>
        </w:tc>
      </w:tr>
      <w:tr w:rsidR="00AD293C" w:rsidRPr="007B7B3C" w:rsidTr="00C63E1C">
        <w:trPr>
          <w:trHeight w:val="249"/>
          <w:tblHeader/>
        </w:trPr>
        <w:tc>
          <w:tcPr>
            <w:tcW w:w="915" w:type="dxa"/>
            <w:tcBorders>
              <w:top w:val="single" w:sz="4" w:space="0" w:color="auto"/>
              <w:left w:val="single" w:sz="4" w:space="0" w:color="auto"/>
              <w:bottom w:val="single" w:sz="4" w:space="0" w:color="auto"/>
              <w:right w:val="single" w:sz="4" w:space="0" w:color="auto"/>
            </w:tcBorders>
          </w:tcPr>
          <w:p w:rsidR="00AD293C" w:rsidRPr="007B7B3C" w:rsidRDefault="00AD293C" w:rsidP="00C63E1C">
            <w:pPr>
              <w:tabs>
                <w:tab w:val="left" w:pos="10080"/>
              </w:tabs>
              <w:ind w:left="-93"/>
              <w:jc w:val="center"/>
              <w:rPr>
                <w:sz w:val="22"/>
                <w:szCs w:val="22"/>
              </w:rPr>
            </w:pPr>
            <w:r>
              <w:rPr>
                <w:sz w:val="22"/>
                <w:szCs w:val="22"/>
              </w:rPr>
              <w:t>791</w:t>
            </w:r>
          </w:p>
        </w:tc>
        <w:tc>
          <w:tcPr>
            <w:tcW w:w="252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left="-108" w:right="-108"/>
              <w:jc w:val="center"/>
              <w:rPr>
                <w:sz w:val="22"/>
                <w:szCs w:val="22"/>
              </w:rPr>
            </w:pPr>
            <w:r w:rsidRPr="007B7B3C">
              <w:rPr>
                <w:sz w:val="22"/>
                <w:szCs w:val="22"/>
              </w:rPr>
              <w:t xml:space="preserve">01 05 02 01 </w:t>
            </w:r>
            <w:r>
              <w:rPr>
                <w:sz w:val="22"/>
                <w:szCs w:val="22"/>
              </w:rPr>
              <w:t>10</w:t>
            </w:r>
            <w:r w:rsidRPr="007B7B3C">
              <w:rPr>
                <w:sz w:val="22"/>
                <w:szCs w:val="22"/>
              </w:rPr>
              <w:t xml:space="preserve"> 0000 </w:t>
            </w:r>
            <w:r>
              <w:rPr>
                <w:sz w:val="22"/>
                <w:szCs w:val="22"/>
              </w:rPr>
              <w:t>510</w:t>
            </w:r>
          </w:p>
        </w:tc>
        <w:tc>
          <w:tcPr>
            <w:tcW w:w="666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right="-108"/>
              <w:rPr>
                <w:sz w:val="22"/>
                <w:szCs w:val="22"/>
              </w:rPr>
            </w:pPr>
            <w:r>
              <w:rPr>
                <w:sz w:val="22"/>
                <w:szCs w:val="22"/>
              </w:rPr>
              <w:t xml:space="preserve">Увеличение прочих </w:t>
            </w:r>
            <w:r w:rsidRPr="007B7B3C">
              <w:rPr>
                <w:sz w:val="22"/>
                <w:szCs w:val="22"/>
              </w:rPr>
              <w:t>остатк</w:t>
            </w:r>
            <w:r>
              <w:rPr>
                <w:sz w:val="22"/>
                <w:szCs w:val="22"/>
              </w:rPr>
              <w:t>ов денежных</w:t>
            </w:r>
            <w:r w:rsidRPr="007B7B3C">
              <w:rPr>
                <w:sz w:val="22"/>
                <w:szCs w:val="22"/>
              </w:rPr>
              <w:t xml:space="preserve"> средств бюджета </w:t>
            </w:r>
            <w:r>
              <w:rPr>
                <w:sz w:val="22"/>
                <w:szCs w:val="22"/>
              </w:rPr>
              <w:t>поселения</w:t>
            </w:r>
          </w:p>
        </w:tc>
      </w:tr>
      <w:tr w:rsidR="00AD293C" w:rsidRPr="007B7B3C" w:rsidTr="00C63E1C">
        <w:trPr>
          <w:trHeight w:val="249"/>
          <w:tblHeader/>
        </w:trPr>
        <w:tc>
          <w:tcPr>
            <w:tcW w:w="915" w:type="dxa"/>
            <w:tcBorders>
              <w:top w:val="single" w:sz="4" w:space="0" w:color="auto"/>
              <w:left w:val="single" w:sz="4" w:space="0" w:color="auto"/>
              <w:bottom w:val="single" w:sz="4" w:space="0" w:color="auto"/>
              <w:right w:val="single" w:sz="4" w:space="0" w:color="auto"/>
            </w:tcBorders>
          </w:tcPr>
          <w:p w:rsidR="00AD293C" w:rsidRPr="007B7B3C" w:rsidRDefault="00AD293C" w:rsidP="00C63E1C">
            <w:pPr>
              <w:tabs>
                <w:tab w:val="left" w:pos="10080"/>
              </w:tabs>
              <w:ind w:left="-93"/>
              <w:jc w:val="center"/>
              <w:rPr>
                <w:sz w:val="22"/>
                <w:szCs w:val="22"/>
              </w:rPr>
            </w:pPr>
            <w:r>
              <w:rPr>
                <w:sz w:val="22"/>
                <w:szCs w:val="22"/>
              </w:rPr>
              <w:t>791</w:t>
            </w:r>
          </w:p>
        </w:tc>
        <w:tc>
          <w:tcPr>
            <w:tcW w:w="252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left="-108" w:right="-108"/>
              <w:jc w:val="center"/>
              <w:rPr>
                <w:sz w:val="22"/>
                <w:szCs w:val="22"/>
              </w:rPr>
            </w:pPr>
            <w:r w:rsidRPr="007B7B3C">
              <w:rPr>
                <w:sz w:val="22"/>
                <w:szCs w:val="22"/>
              </w:rPr>
              <w:t xml:space="preserve">01 05 02 01 </w:t>
            </w:r>
            <w:r>
              <w:rPr>
                <w:sz w:val="22"/>
                <w:szCs w:val="22"/>
              </w:rPr>
              <w:t>10</w:t>
            </w:r>
            <w:r w:rsidRPr="007B7B3C">
              <w:rPr>
                <w:sz w:val="22"/>
                <w:szCs w:val="22"/>
              </w:rPr>
              <w:t xml:space="preserve"> 0000 </w:t>
            </w:r>
            <w:r>
              <w:rPr>
                <w:sz w:val="22"/>
                <w:szCs w:val="22"/>
              </w:rPr>
              <w:t>610</w:t>
            </w:r>
          </w:p>
        </w:tc>
        <w:tc>
          <w:tcPr>
            <w:tcW w:w="6660" w:type="dxa"/>
            <w:tcBorders>
              <w:top w:val="single" w:sz="4" w:space="0" w:color="auto"/>
              <w:left w:val="nil"/>
              <w:bottom w:val="single" w:sz="4" w:space="0" w:color="auto"/>
              <w:right w:val="single" w:sz="4" w:space="0" w:color="auto"/>
            </w:tcBorders>
          </w:tcPr>
          <w:p w:rsidR="00AD293C" w:rsidRPr="007B7B3C" w:rsidRDefault="00AD293C" w:rsidP="00C63E1C">
            <w:pPr>
              <w:tabs>
                <w:tab w:val="left" w:pos="10080"/>
              </w:tabs>
              <w:ind w:right="-108"/>
              <w:rPr>
                <w:sz w:val="22"/>
                <w:szCs w:val="22"/>
              </w:rPr>
            </w:pPr>
            <w:r>
              <w:rPr>
                <w:sz w:val="22"/>
                <w:szCs w:val="22"/>
              </w:rPr>
              <w:t xml:space="preserve">Уменьшение прочих </w:t>
            </w:r>
            <w:r w:rsidRPr="007B7B3C">
              <w:rPr>
                <w:sz w:val="22"/>
                <w:szCs w:val="22"/>
              </w:rPr>
              <w:t>остатк</w:t>
            </w:r>
            <w:r>
              <w:rPr>
                <w:sz w:val="22"/>
                <w:szCs w:val="22"/>
              </w:rPr>
              <w:t>ов денежных</w:t>
            </w:r>
            <w:r w:rsidRPr="007B7B3C">
              <w:rPr>
                <w:sz w:val="22"/>
                <w:szCs w:val="22"/>
              </w:rPr>
              <w:t xml:space="preserve"> средств бюджета </w:t>
            </w:r>
            <w:r>
              <w:rPr>
                <w:sz w:val="22"/>
                <w:szCs w:val="22"/>
              </w:rPr>
              <w:t>поселения</w:t>
            </w:r>
          </w:p>
        </w:tc>
      </w:tr>
    </w:tbl>
    <w:p w:rsidR="00AD293C" w:rsidRDefault="00AD293C" w:rsidP="00AD293C"/>
    <w:p w:rsidR="00AD293C" w:rsidRPr="00E956CA" w:rsidRDefault="00AD293C" w:rsidP="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p w:rsidR="00AD293C" w:rsidRDefault="00AD293C"/>
    <w:sectPr w:rsidR="00AD293C" w:rsidSect="00AD293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panose1 w:val="050B0000000000000000"/>
    <w:charset w:val="02"/>
    <w:family w:val="swiss"/>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93C"/>
    <w:rsid w:val="005B0F9A"/>
    <w:rsid w:val="00965088"/>
    <w:rsid w:val="00AD2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93C"/>
    <w:pPr>
      <w:keepNext/>
      <w:jc w:val="center"/>
      <w:outlineLvl w:val="0"/>
    </w:pPr>
    <w:rPr>
      <w:rFonts w:ascii="Arial New Bash" w:hAnsi="Arial New Bash"/>
      <w:b/>
      <w:sz w:val="32"/>
      <w:szCs w:val="20"/>
    </w:rPr>
  </w:style>
  <w:style w:type="paragraph" w:styleId="2">
    <w:name w:val="heading 2"/>
    <w:basedOn w:val="a"/>
    <w:next w:val="a"/>
    <w:link w:val="20"/>
    <w:uiPriority w:val="9"/>
    <w:semiHidden/>
    <w:unhideWhenUsed/>
    <w:qFormat/>
    <w:rsid w:val="00AD29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D293C"/>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293C"/>
    <w:pPr>
      <w:tabs>
        <w:tab w:val="center" w:pos="4153"/>
        <w:tab w:val="right" w:pos="8306"/>
      </w:tabs>
    </w:pPr>
    <w:rPr>
      <w:sz w:val="20"/>
      <w:szCs w:val="20"/>
      <w:lang w:val="en-US"/>
    </w:rPr>
  </w:style>
  <w:style w:type="character" w:customStyle="1" w:styleId="a4">
    <w:name w:val="Верхний колонтитул Знак"/>
    <w:basedOn w:val="a0"/>
    <w:link w:val="a3"/>
    <w:rsid w:val="00AD293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AD293C"/>
    <w:rPr>
      <w:rFonts w:ascii="Tahoma" w:hAnsi="Tahoma" w:cs="Tahoma"/>
      <w:sz w:val="16"/>
      <w:szCs w:val="16"/>
    </w:rPr>
  </w:style>
  <w:style w:type="character" w:customStyle="1" w:styleId="a6">
    <w:name w:val="Текст выноски Знак"/>
    <w:basedOn w:val="a0"/>
    <w:link w:val="a5"/>
    <w:uiPriority w:val="99"/>
    <w:semiHidden/>
    <w:rsid w:val="00AD293C"/>
    <w:rPr>
      <w:rFonts w:ascii="Tahoma" w:eastAsia="Times New Roman" w:hAnsi="Tahoma" w:cs="Tahoma"/>
      <w:sz w:val="16"/>
      <w:szCs w:val="16"/>
      <w:lang w:eastAsia="ru-RU"/>
    </w:rPr>
  </w:style>
  <w:style w:type="character" w:customStyle="1" w:styleId="10">
    <w:name w:val="Заголовок 1 Знак"/>
    <w:basedOn w:val="a0"/>
    <w:link w:val="1"/>
    <w:rsid w:val="00AD293C"/>
    <w:rPr>
      <w:rFonts w:ascii="Arial New Bash" w:eastAsia="Times New Roman" w:hAnsi="Arial New Bash" w:cs="Times New Roman"/>
      <w:b/>
      <w:sz w:val="32"/>
      <w:szCs w:val="20"/>
      <w:lang w:eastAsia="ru-RU"/>
    </w:rPr>
  </w:style>
  <w:style w:type="paragraph" w:styleId="31">
    <w:name w:val="Body Text 3"/>
    <w:basedOn w:val="a"/>
    <w:link w:val="32"/>
    <w:rsid w:val="00AD293C"/>
    <w:pPr>
      <w:spacing w:after="120"/>
    </w:pPr>
    <w:rPr>
      <w:sz w:val="16"/>
      <w:szCs w:val="16"/>
    </w:rPr>
  </w:style>
  <w:style w:type="character" w:customStyle="1" w:styleId="32">
    <w:name w:val="Основной текст 3 Знак"/>
    <w:basedOn w:val="a0"/>
    <w:link w:val="31"/>
    <w:rsid w:val="00AD293C"/>
    <w:rPr>
      <w:rFonts w:ascii="Times New Roman" w:eastAsia="Times New Roman" w:hAnsi="Times New Roman" w:cs="Times New Roman"/>
      <w:sz w:val="16"/>
      <w:szCs w:val="16"/>
      <w:lang w:eastAsia="ru-RU"/>
    </w:rPr>
  </w:style>
  <w:style w:type="paragraph" w:styleId="a7">
    <w:name w:val="Body Text"/>
    <w:basedOn w:val="a"/>
    <w:link w:val="a8"/>
    <w:rsid w:val="00AD293C"/>
    <w:pPr>
      <w:spacing w:after="120"/>
    </w:pPr>
  </w:style>
  <w:style w:type="character" w:customStyle="1" w:styleId="a8">
    <w:name w:val="Основной текст Знак"/>
    <w:basedOn w:val="a0"/>
    <w:link w:val="a7"/>
    <w:rsid w:val="00AD293C"/>
    <w:rPr>
      <w:rFonts w:ascii="Times New Roman" w:eastAsia="Times New Roman" w:hAnsi="Times New Roman" w:cs="Times New Roman"/>
      <w:sz w:val="24"/>
      <w:szCs w:val="24"/>
      <w:lang w:eastAsia="ru-RU"/>
    </w:rPr>
  </w:style>
  <w:style w:type="paragraph" w:styleId="a9">
    <w:name w:val="Block Text"/>
    <w:basedOn w:val="a"/>
    <w:rsid w:val="00AD293C"/>
    <w:pPr>
      <w:shd w:val="clear" w:color="auto" w:fill="FFFFFF"/>
      <w:spacing w:line="360" w:lineRule="auto"/>
      <w:ind w:left="540" w:right="540"/>
      <w:jc w:val="both"/>
    </w:pPr>
    <w:rPr>
      <w:color w:val="000000"/>
    </w:rPr>
  </w:style>
  <w:style w:type="paragraph" w:styleId="aa">
    <w:name w:val="Body Text Indent"/>
    <w:basedOn w:val="a"/>
    <w:link w:val="ab"/>
    <w:uiPriority w:val="99"/>
    <w:semiHidden/>
    <w:unhideWhenUsed/>
    <w:rsid w:val="00AD293C"/>
    <w:pPr>
      <w:spacing w:after="120"/>
      <w:ind w:left="283"/>
    </w:pPr>
  </w:style>
  <w:style w:type="character" w:customStyle="1" w:styleId="ab">
    <w:name w:val="Основной текст с отступом Знак"/>
    <w:basedOn w:val="a0"/>
    <w:link w:val="aa"/>
    <w:uiPriority w:val="99"/>
    <w:semiHidden/>
    <w:rsid w:val="00AD293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9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D293C"/>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091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3746</Words>
  <Characters>21357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2020-12-24T09:56:00Z</dcterms:created>
  <dcterms:modified xsi:type="dcterms:W3CDTF">2020-12-24T10:32:00Z</dcterms:modified>
</cp:coreProperties>
</file>