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B" w:rsidRPr="00ED5CFB" w:rsidRDefault="00ED5C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47EA9" w:rsidTr="002A614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 w:rsidRPr="00D47EA9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 w:rsidRPr="00D47EA9"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</w:t>
            </w:r>
            <w:r w:rsidRPr="00D47EA9"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советы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D47EA9" w:rsidRPr="00D47EA9" w:rsidRDefault="00D47EA9" w:rsidP="002A614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47EA9" w:rsidRDefault="00D47EA9" w:rsidP="002A6147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D47EA9" w:rsidRP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 w:rsidRPr="00D47EA9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D47EA9" w:rsidRDefault="00D47EA9" w:rsidP="002A614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47EA9" w:rsidRDefault="00D47EA9" w:rsidP="002A6147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47EA9" w:rsidRDefault="00D47EA9" w:rsidP="002A6147">
            <w:pPr>
              <w:rPr>
                <w:sz w:val="16"/>
                <w:szCs w:val="16"/>
              </w:rPr>
            </w:pPr>
          </w:p>
        </w:tc>
      </w:tr>
    </w:tbl>
    <w:p w:rsidR="00D47EA9" w:rsidRDefault="00D47EA9" w:rsidP="00D47EA9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D47EA9" w:rsidRDefault="00D47EA9" w:rsidP="00D47EA9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24                ПОСТАНОВЛЕНИЕ</w:t>
      </w:r>
    </w:p>
    <w:p w:rsidR="00D47EA9" w:rsidRDefault="00D47EA9" w:rsidP="00D47EA9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24</w:t>
      </w:r>
      <w:r w:rsidRPr="003D5A88">
        <w:rPr>
          <w:sz w:val="28"/>
          <w:szCs w:val="28"/>
        </w:rPr>
        <w:t xml:space="preserve"> </w:t>
      </w:r>
      <w:proofErr w:type="spellStart"/>
      <w:r w:rsidRPr="003D5A88">
        <w:rPr>
          <w:sz w:val="28"/>
          <w:szCs w:val="28"/>
        </w:rPr>
        <w:t>май</w:t>
      </w:r>
      <w:proofErr w:type="spellEnd"/>
      <w:r w:rsidRPr="003D5A88">
        <w:rPr>
          <w:sz w:val="28"/>
          <w:szCs w:val="28"/>
        </w:rPr>
        <w:t xml:space="preserve"> 2022 й.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>24</w:t>
      </w:r>
      <w:r w:rsidRPr="003D5A88">
        <w:rPr>
          <w:sz w:val="28"/>
          <w:szCs w:val="28"/>
        </w:rPr>
        <w:t xml:space="preserve"> </w:t>
      </w:r>
      <w:proofErr w:type="spellStart"/>
      <w:r w:rsidRPr="003D5A88">
        <w:rPr>
          <w:sz w:val="28"/>
          <w:szCs w:val="28"/>
        </w:rPr>
        <w:t>мая</w:t>
      </w:r>
      <w:proofErr w:type="spellEnd"/>
      <w:r w:rsidRPr="003D5A88">
        <w:rPr>
          <w:sz w:val="28"/>
          <w:szCs w:val="28"/>
        </w:rPr>
        <w:t xml:space="preserve"> 2022 г.</w:t>
      </w:r>
    </w:p>
    <w:p w:rsidR="00D47EA9" w:rsidRPr="00D47EA9" w:rsidRDefault="00D47EA9" w:rsidP="00D47EA9">
      <w:pPr>
        <w:rPr>
          <w:sz w:val="28"/>
          <w:szCs w:val="28"/>
          <w:lang w:val="ru-RU"/>
        </w:rPr>
      </w:pPr>
    </w:p>
    <w:p w:rsidR="00ED5CFB" w:rsidRP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Default="00D47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 комиссии</w:t>
      </w:r>
    </w:p>
    <w:p w:rsidR="00D47EA9" w:rsidRDefault="00D47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местоположения границ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47EA9" w:rsidRDefault="00D47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на территории</w:t>
      </w:r>
    </w:p>
    <w:p w:rsidR="00D47EA9" w:rsidRDefault="00D47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</w:t>
      </w:r>
    </w:p>
    <w:p w:rsidR="00D47EA9" w:rsidRPr="00ED5CFB" w:rsidRDefault="00D47EA9" w:rsidP="00D47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Чишминский район Республики Башкортостан</w:t>
      </w:r>
    </w:p>
    <w:p w:rsidR="00ED5CFB" w:rsidRDefault="00ED5CFB" w:rsidP="00D47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A9" w:rsidRPr="00ED5CFB" w:rsidRDefault="00D47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47EA9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D47EA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 w:rsidRPr="00D47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EA9">
        <w:rPr>
          <w:rFonts w:ascii="Times New Roman" w:hAnsi="Times New Roman" w:cs="Times New Roman"/>
          <w:sz w:val="28"/>
          <w:szCs w:val="28"/>
        </w:rPr>
        <w:t xml:space="preserve">№ 221-ФЗ "О кадастровой деятельности", </w:t>
      </w:r>
      <w:hyperlink r:id="rId7" w:history="1">
        <w:r w:rsidR="00C2452D" w:rsidRPr="00D47EA9">
          <w:rPr>
            <w:rFonts w:ascii="Times New Roman" w:hAnsi="Times New Roman" w:cs="Times New Roman"/>
            <w:sz w:val="28"/>
            <w:szCs w:val="28"/>
          </w:rPr>
          <w:t>п</w:t>
        </w:r>
        <w:r w:rsidRPr="00D47EA9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EA9">
        <w:rPr>
          <w:rFonts w:ascii="Times New Roman" w:hAnsi="Times New Roman" w:cs="Times New Roman"/>
          <w:sz w:val="28"/>
          <w:szCs w:val="28"/>
        </w:rPr>
        <w:t>_</w:t>
      </w:r>
      <w:r w:rsidRPr="00ED5C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47EA9">
        <w:rPr>
          <w:rFonts w:ascii="Times New Roman" w:hAnsi="Times New Roman" w:cs="Times New Roman"/>
          <w:sz w:val="28"/>
          <w:szCs w:val="28"/>
        </w:rPr>
        <w:t>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, </w:t>
      </w:r>
      <w:r w:rsidR="00D47EA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  <w:r w:rsidR="00D47EA9">
        <w:rPr>
          <w:rFonts w:ascii="Times New Roman" w:hAnsi="Times New Roman" w:cs="Times New Roman"/>
          <w:sz w:val="28"/>
          <w:szCs w:val="28"/>
        </w:rPr>
        <w:t xml:space="preserve"> Енгалышевский сельсовет муниципального района Чишминский район Республики Башкортостан</w:t>
      </w:r>
    </w:p>
    <w:p w:rsidR="00D47EA9" w:rsidRPr="00ED5CFB" w:rsidRDefault="00D47EA9" w:rsidP="00D47E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D47EA9" w:rsidRP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D47EA9">
        <w:rPr>
          <w:rFonts w:ascii="Times New Roman" w:hAnsi="Times New Roman" w:cs="Times New Roman"/>
          <w:sz w:val="28"/>
          <w:szCs w:val="28"/>
        </w:rPr>
        <w:t xml:space="preserve">Енгалышевский сельсовет муниципального района Чишминский район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F462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D47EA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D47EA9" w:rsidRP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D47EA9">
        <w:rPr>
          <w:rFonts w:ascii="Times New Roman" w:hAnsi="Times New Roman" w:cs="Times New Roman"/>
          <w:sz w:val="28"/>
          <w:szCs w:val="28"/>
        </w:rPr>
        <w:t xml:space="preserve">Енгалышевский сельсовет муниципального района Чишминский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F462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D47EA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</w:t>
      </w:r>
      <w:r w:rsidR="00ED5CFB" w:rsidRPr="00ED5CFB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</w:t>
      </w:r>
      <w:r w:rsidR="00D47EA9" w:rsidRP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D47EA9">
        <w:rPr>
          <w:rFonts w:ascii="Times New Roman" w:hAnsi="Times New Roman" w:cs="Times New Roman"/>
          <w:sz w:val="28"/>
          <w:szCs w:val="28"/>
        </w:rPr>
        <w:t xml:space="preserve">Енгалышевский сельсовет муниципального района Чишминский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D47EA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47EA9">
        <w:rPr>
          <w:rFonts w:ascii="Times New Roman" w:hAnsi="Times New Roman" w:cs="Times New Roman"/>
          <w:sz w:val="28"/>
          <w:szCs w:val="28"/>
        </w:rPr>
        <w:t>.</w:t>
      </w:r>
    </w:p>
    <w:p w:rsidR="00D47EA9" w:rsidRPr="00ED5CFB" w:rsidRDefault="00D47EA9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EA9" w:rsidRDefault="00D47EA9" w:rsidP="00D47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7EA9" w:rsidRDefault="00D47EA9" w:rsidP="00D47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D47E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Ф.Г. Бадретдинов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EA9" w:rsidRPr="00ED5CFB" w:rsidRDefault="00D47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A9">
        <w:rPr>
          <w:rFonts w:ascii="Times New Roman" w:hAnsi="Times New Roman" w:cs="Times New Roman"/>
          <w:sz w:val="28"/>
          <w:szCs w:val="28"/>
        </w:rPr>
        <w:t xml:space="preserve"> Енгалышевский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7EA9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D47EA9">
        <w:rPr>
          <w:rFonts w:ascii="Times New Roman" w:hAnsi="Times New Roman" w:cs="Times New Roman"/>
          <w:sz w:val="28"/>
          <w:szCs w:val="28"/>
        </w:rPr>
        <w:t>24 мая 2022 г. № 24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12F">
        <w:rPr>
          <w:rFonts w:ascii="Times New Roman" w:hAnsi="Times New Roman" w:cs="Times New Roman"/>
          <w:sz w:val="28"/>
          <w:szCs w:val="28"/>
        </w:rPr>
        <w:t xml:space="preserve"> ЕНГАЛЫШЕВСКИЙ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12F">
        <w:rPr>
          <w:rFonts w:ascii="Times New Roman" w:hAnsi="Times New Roman" w:cs="Times New Roman"/>
          <w:sz w:val="28"/>
          <w:szCs w:val="28"/>
        </w:rPr>
        <w:t xml:space="preserve"> Енгалышевский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52712F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52712F">
        <w:rPr>
          <w:rFonts w:ascii="Times New Roman" w:hAnsi="Times New Roman" w:cs="Times New Roman"/>
          <w:sz w:val="28"/>
          <w:szCs w:val="28"/>
        </w:rPr>
        <w:t>ия Енгалышевский</w:t>
      </w:r>
      <w:r w:rsidR="0052712F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5271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5CFB" w:rsidRP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52712F">
        <w:rPr>
          <w:rFonts w:ascii="Times New Roman" w:hAnsi="Times New Roman" w:cs="Times New Roman"/>
          <w:sz w:val="28"/>
          <w:szCs w:val="28"/>
        </w:rPr>
        <w:t>глав</w:t>
      </w:r>
      <w:r w:rsidR="00B105AB" w:rsidRPr="0052712F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2712F"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r w:rsidR="0052712F">
        <w:rPr>
          <w:rFonts w:ascii="Times New Roman" w:hAnsi="Times New Roman" w:cs="Times New Roman"/>
          <w:sz w:val="28"/>
          <w:szCs w:val="28"/>
        </w:rPr>
        <w:t>Чишминский</w:t>
      </w:r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2712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52712F">
        <w:rPr>
          <w:rFonts w:ascii="Times New Roman" w:hAnsi="Times New Roman" w:cs="Times New Roman"/>
          <w:sz w:val="28"/>
          <w:szCs w:val="28"/>
        </w:rPr>
        <w:t>Енгалышевский</w:t>
      </w:r>
      <w:r w:rsidR="0052712F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="0052712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52712F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52712F" w:rsidRPr="0052712F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</w:t>
      </w:r>
      <w:r w:rsidR="00DB444A" w:rsidRPr="0052712F">
        <w:rPr>
          <w:rFonts w:ascii="Times New Roman" w:hAnsi="Times New Roman" w:cs="Times New Roman"/>
          <w:sz w:val="28"/>
          <w:szCs w:val="28"/>
        </w:rPr>
        <w:t>район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52712F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52712F" w:rsidRPr="0052712F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527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52712F">
          <w:rPr>
            <w:rFonts w:ascii="Times New Roman" w:hAnsi="Times New Roman" w:cs="Times New Roman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52712F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 xml:space="preserve">подпункте 1 </w:t>
        </w:r>
        <w:r w:rsidR="0094036B" w:rsidRPr="0052712F">
          <w:rPr>
            <w:rFonts w:ascii="Times New Roman" w:hAnsi="Times New Roman" w:cs="Times New Roman"/>
            <w:sz w:val="28"/>
            <w:szCs w:val="28"/>
          </w:rPr>
          <w:t xml:space="preserve">         </w:t>
        </w:r>
        <w:r w:rsidRPr="0052712F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</w:t>
      </w:r>
      <w:r w:rsidRPr="00ED5CFB">
        <w:rPr>
          <w:rFonts w:ascii="Times New Roman" w:hAnsi="Times New Roman" w:cs="Times New Roman"/>
          <w:sz w:val="28"/>
          <w:szCs w:val="28"/>
        </w:rPr>
        <w:t>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52712F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527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712F" w:rsidRPr="0052712F">
        <w:rPr>
          <w:rFonts w:ascii="Times New Roman" w:hAnsi="Times New Roman" w:cs="Times New Roman"/>
          <w:sz w:val="28"/>
          <w:szCs w:val="28"/>
        </w:rPr>
        <w:t>Енгалышевский сельсовет</w:t>
      </w:r>
      <w:r w:rsid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5271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12F" w:rsidRP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1C4199" w:rsidRPr="0052712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52712F">
        <w:rPr>
          <w:rFonts w:ascii="Times New Roman" w:hAnsi="Times New Roman" w:cs="Times New Roman"/>
          <w:sz w:val="28"/>
          <w:szCs w:val="28"/>
        </w:rPr>
        <w:t>Республики Башкортостан, или орган, уполн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</w:t>
      </w:r>
      <w:r w:rsidR="001C4199" w:rsidRPr="001C4199">
        <w:rPr>
          <w:rFonts w:ascii="Times New Roman" w:hAnsi="Times New Roman" w:cs="Times New Roman"/>
          <w:sz w:val="28"/>
          <w:szCs w:val="28"/>
        </w:rPr>
        <w:lastRenderedPageBreak/>
        <w:t>(при наличии официального сайта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52712F">
        <w:rPr>
          <w:rFonts w:ascii="Times New Roman" w:hAnsi="Times New Roman" w:cs="Times New Roman"/>
          <w:sz w:val="28"/>
          <w:szCs w:val="28"/>
        </w:rPr>
        <w:t>Орган регистрации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52712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52712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2712F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52712F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52712F">
        <w:rPr>
          <w:rFonts w:ascii="Times New Roman" w:hAnsi="Times New Roman" w:cs="Times New Roman"/>
          <w:sz w:val="28"/>
          <w:szCs w:val="28"/>
        </w:rPr>
        <w:t xml:space="preserve"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</w:t>
      </w:r>
      <w:r w:rsidRPr="0052712F">
        <w:rPr>
          <w:rFonts w:ascii="Times New Roman" w:hAnsi="Times New Roman" w:cs="Times New Roman"/>
          <w:sz w:val="28"/>
          <w:szCs w:val="28"/>
        </w:rPr>
        <w:lastRenderedPageBreak/>
        <w:t>вопросу согласования местоположения границ земельных</w:t>
      </w:r>
      <w:proofErr w:type="gramEnd"/>
      <w:r w:rsidRPr="0052712F"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12F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ED5CFB">
        <w:rPr>
          <w:rFonts w:ascii="Times New Roman" w:hAnsi="Times New Roman" w:cs="Times New Roman"/>
          <w:sz w:val="28"/>
          <w:szCs w:val="28"/>
        </w:rPr>
        <w:t>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52712F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12F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52712F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52712F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</w:t>
      </w:r>
      <w:r w:rsidRPr="00ED5CFB">
        <w:rPr>
          <w:rFonts w:ascii="Times New Roman" w:hAnsi="Times New Roman" w:cs="Times New Roman"/>
          <w:sz w:val="28"/>
          <w:szCs w:val="28"/>
        </w:rPr>
        <w:t xml:space="preserve">амента, оформляются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</w:t>
      </w:r>
      <w:r w:rsidRPr="005271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3" w:history="1">
        <w:r w:rsidRPr="0052712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52712F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52712F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52712F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221-ФЗ «О кадастровой деятельности» </w:t>
      </w:r>
      <w:r w:rsidRPr="0052712F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12F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52712F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52712F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52712F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</w:t>
      </w:r>
      <w:r w:rsidR="00627034" w:rsidRPr="00627034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2F" w:rsidRDefault="00527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712F"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12F">
        <w:rPr>
          <w:rFonts w:ascii="Times New Roman" w:hAnsi="Times New Roman" w:cs="Times New Roman"/>
          <w:sz w:val="28"/>
          <w:szCs w:val="28"/>
        </w:rPr>
        <w:t xml:space="preserve">Чишминский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52712F">
        <w:rPr>
          <w:rFonts w:ascii="Times New Roman" w:hAnsi="Times New Roman" w:cs="Times New Roman"/>
          <w:sz w:val="28"/>
          <w:szCs w:val="28"/>
        </w:rPr>
        <w:t>24 мая 2022 № 24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52712F" w:rsidRDefault="00F467BE" w:rsidP="00527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52712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712F" w:rsidRDefault="0052712F" w:rsidP="00527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="00F467BE"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Чишминский </w:t>
      </w:r>
    </w:p>
    <w:p w:rsidR="00ED5CFB" w:rsidRPr="00ED5CFB" w:rsidRDefault="00F467BE" w:rsidP="00527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A37CAE" w:rsidRDefault="00ED5C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A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D5CFB" w:rsidRPr="00A37CAE" w:rsidRDefault="00A37C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Бадретдинов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Фердаус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A37CAE">
        <w:rPr>
          <w:rFonts w:ascii="Times New Roman" w:hAnsi="Times New Roman" w:cs="Times New Roman"/>
          <w:sz w:val="28"/>
          <w:szCs w:val="28"/>
        </w:rPr>
        <w:t>глав</w:t>
      </w:r>
      <w:r w:rsidR="00B105AB" w:rsidRPr="00A37CAE">
        <w:rPr>
          <w:rFonts w:ascii="Times New Roman" w:hAnsi="Times New Roman" w:cs="Times New Roman"/>
          <w:sz w:val="28"/>
          <w:szCs w:val="28"/>
        </w:rPr>
        <w:t>а</w:t>
      </w:r>
      <w:r w:rsidR="00ED5CFB" w:rsidRPr="00A37CAE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A37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A37CAE">
        <w:rPr>
          <w:rFonts w:ascii="Times New Roman" w:hAnsi="Times New Roman" w:cs="Times New Roman"/>
          <w:sz w:val="28"/>
          <w:szCs w:val="28"/>
        </w:rPr>
        <w:t xml:space="preserve"> </w:t>
      </w:r>
      <w:r w:rsidRPr="00A37CAE">
        <w:rPr>
          <w:rFonts w:ascii="Times New Roman" w:hAnsi="Times New Roman" w:cs="Times New Roman"/>
          <w:sz w:val="28"/>
          <w:szCs w:val="28"/>
        </w:rPr>
        <w:t xml:space="preserve">Енгалышевский сельсовет </w:t>
      </w:r>
      <w:r w:rsidR="00F267A7" w:rsidRPr="00A37C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37CAE">
        <w:rPr>
          <w:rFonts w:ascii="Times New Roman" w:hAnsi="Times New Roman" w:cs="Times New Roman"/>
          <w:sz w:val="28"/>
          <w:szCs w:val="28"/>
        </w:rPr>
        <w:t xml:space="preserve">Чишминский район </w:t>
      </w:r>
      <w:r w:rsidR="00F267A7" w:rsidRPr="00A37C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A37CAE">
        <w:rPr>
          <w:rFonts w:ascii="Times New Roman" w:hAnsi="Times New Roman" w:cs="Times New Roman"/>
          <w:sz w:val="28"/>
          <w:szCs w:val="28"/>
        </w:rPr>
        <w:t>.</w:t>
      </w:r>
    </w:p>
    <w:p w:rsidR="00ED5CFB" w:rsidRPr="00A37CAE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A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105AB" w:rsidRPr="00ED5CFB" w:rsidRDefault="00A37CAE" w:rsidP="00A37C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Pr="00A37CAE">
        <w:rPr>
          <w:rFonts w:ascii="Times New Roman" w:hAnsi="Times New Roman" w:cs="Times New Roman"/>
          <w:sz w:val="28"/>
          <w:szCs w:val="28"/>
        </w:rPr>
        <w:t xml:space="preserve">Енгалышевский сельсовет  муниципального района Чишминский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A37CAE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A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D5CFB" w:rsidRDefault="008469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84692E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 w:rsidRPr="0084692E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1A2EF1" w:rsidRPr="0084692E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84692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4692E" w:rsidRPr="00ED5CFB" w:rsidRDefault="008469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A37CAE" w:rsidRPr="00254B8B" w:rsidRDefault="00254B8B" w:rsidP="00A37C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A37CAE">
        <w:rPr>
          <w:rFonts w:ascii="Times New Roman" w:hAnsi="Times New Roman" w:cs="Times New Roman"/>
          <w:sz w:val="28"/>
          <w:szCs w:val="28"/>
        </w:rPr>
        <w:t>;</w:t>
      </w:r>
    </w:p>
    <w:p w:rsidR="00A37CAE" w:rsidRDefault="0084692E" w:rsidP="0084692E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</w:t>
      </w:r>
    </w:p>
    <w:p w:rsidR="0084692E" w:rsidRPr="00A37CAE" w:rsidRDefault="00A37CAE" w:rsidP="0084692E">
      <w:pPr>
        <w:jc w:val="both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        </w:t>
      </w:r>
      <w:proofErr w:type="spellStart"/>
      <w:r w:rsidR="0084692E" w:rsidRPr="00A37CAE">
        <w:rPr>
          <w:sz w:val="28"/>
          <w:szCs w:val="28"/>
          <w:lang w:val="ru-RU"/>
        </w:rPr>
        <w:t>Хисамов</w:t>
      </w:r>
      <w:proofErr w:type="spellEnd"/>
      <w:r w:rsidR="0084692E" w:rsidRPr="00A37CAE">
        <w:rPr>
          <w:sz w:val="28"/>
          <w:szCs w:val="28"/>
          <w:lang w:val="ru-RU"/>
        </w:rPr>
        <w:t xml:space="preserve"> </w:t>
      </w:r>
      <w:proofErr w:type="spellStart"/>
      <w:r w:rsidR="0084692E" w:rsidRPr="00A37CAE">
        <w:rPr>
          <w:sz w:val="28"/>
          <w:szCs w:val="28"/>
          <w:lang w:val="ru-RU"/>
        </w:rPr>
        <w:t>Линар</w:t>
      </w:r>
      <w:proofErr w:type="spellEnd"/>
      <w:r w:rsidR="0084692E" w:rsidRPr="00A37CAE">
        <w:rPr>
          <w:sz w:val="28"/>
          <w:szCs w:val="28"/>
          <w:lang w:val="ru-RU"/>
        </w:rPr>
        <w:t xml:space="preserve"> </w:t>
      </w:r>
      <w:proofErr w:type="spellStart"/>
      <w:r w:rsidR="0084692E" w:rsidRPr="00A37CAE">
        <w:rPr>
          <w:sz w:val="28"/>
          <w:szCs w:val="28"/>
          <w:lang w:val="ru-RU"/>
        </w:rPr>
        <w:t>Вольдемарович</w:t>
      </w:r>
      <w:proofErr w:type="spellEnd"/>
      <w:r w:rsidR="0084692E" w:rsidRPr="00A37CAE">
        <w:rPr>
          <w:sz w:val="28"/>
          <w:szCs w:val="28"/>
          <w:lang w:val="ru-RU"/>
        </w:rPr>
        <w:t xml:space="preserve"> заместитель начальника  межмуниципального отдела  </w:t>
      </w:r>
      <w:proofErr w:type="spellStart"/>
      <w:r w:rsidR="0084692E" w:rsidRPr="00A37CAE">
        <w:rPr>
          <w:sz w:val="28"/>
          <w:szCs w:val="28"/>
          <w:lang w:val="ru-RU"/>
        </w:rPr>
        <w:t>Благоварского</w:t>
      </w:r>
      <w:proofErr w:type="spellEnd"/>
      <w:r w:rsidR="0084692E" w:rsidRPr="00A37CAE">
        <w:rPr>
          <w:sz w:val="28"/>
          <w:szCs w:val="28"/>
          <w:lang w:val="ru-RU"/>
        </w:rPr>
        <w:t xml:space="preserve">  и  Чишминского  района Управления </w:t>
      </w:r>
      <w:proofErr w:type="spellStart"/>
      <w:r w:rsidR="0084692E" w:rsidRPr="00A37CAE">
        <w:rPr>
          <w:sz w:val="28"/>
          <w:szCs w:val="28"/>
          <w:lang w:val="ru-RU"/>
        </w:rPr>
        <w:t>Росреестра</w:t>
      </w:r>
      <w:proofErr w:type="spellEnd"/>
      <w:r w:rsidR="0084692E" w:rsidRPr="00A37CAE">
        <w:rPr>
          <w:sz w:val="28"/>
          <w:szCs w:val="28"/>
          <w:lang w:val="ru-RU"/>
        </w:rPr>
        <w:t xml:space="preserve"> по Республике Башкортостан (по согласованию);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84692E">
        <w:rPr>
          <w:rFonts w:ascii="Times New Roman" w:hAnsi="Times New Roman" w:cs="Times New Roman"/>
          <w:sz w:val="28"/>
          <w:szCs w:val="28"/>
        </w:rPr>
        <w:t xml:space="preserve">Назмеев Рустам </w:t>
      </w:r>
      <w:proofErr w:type="spellStart"/>
      <w:r w:rsidR="0084692E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84692E">
        <w:rPr>
          <w:rFonts w:ascii="Times New Roman" w:hAnsi="Times New Roman" w:cs="Times New Roman"/>
          <w:sz w:val="28"/>
          <w:szCs w:val="28"/>
        </w:rPr>
        <w:t xml:space="preserve"> – и.о.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84692E" w:rsidRPr="00A37CAE">
        <w:rPr>
          <w:rFonts w:ascii="Times New Roman" w:hAnsi="Times New Roman" w:cs="Times New Roman"/>
          <w:sz w:val="28"/>
          <w:szCs w:val="28"/>
        </w:rPr>
        <w:t>главного архитектора</w:t>
      </w:r>
      <w:r w:rsidR="00846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692E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8469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Магад</w:t>
      </w:r>
      <w:r w:rsidR="00056EB8">
        <w:rPr>
          <w:rFonts w:ascii="Times New Roman" w:hAnsi="Times New Roman" w:cs="Times New Roman"/>
          <w:sz w:val="28"/>
          <w:szCs w:val="28"/>
        </w:rPr>
        <w:t>иев</w:t>
      </w:r>
      <w:proofErr w:type="spellEnd"/>
      <w:r w:rsidR="0005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EB8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05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EB8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056EB8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EB8" w:rsidRPr="00A37CAE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="00ED5CFB" w:rsidRPr="00A37CAE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1B09F2" w:rsidRPr="00A37C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056E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EB8">
        <w:rPr>
          <w:rFonts w:ascii="Times New Roman" w:hAnsi="Times New Roman" w:cs="Times New Roman"/>
          <w:sz w:val="28"/>
          <w:szCs w:val="28"/>
        </w:rPr>
        <w:t>Галикеева</w:t>
      </w:r>
      <w:proofErr w:type="spellEnd"/>
      <w:r w:rsidRPr="0005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B8">
        <w:rPr>
          <w:rFonts w:ascii="Times New Roman" w:hAnsi="Times New Roman" w:cs="Times New Roman"/>
          <w:sz w:val="28"/>
          <w:szCs w:val="28"/>
        </w:rPr>
        <w:t>Лейля</w:t>
      </w:r>
      <w:proofErr w:type="spellEnd"/>
      <w:r w:rsidRPr="0005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EB8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E19" w:rsidRPr="00A37CAE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E35E19" w:rsidRPr="00A37CAE">
        <w:rPr>
          <w:rFonts w:ascii="Times New Roman" w:hAnsi="Times New Roman" w:cs="Times New Roman"/>
          <w:sz w:val="28"/>
          <w:szCs w:val="28"/>
        </w:rPr>
        <w:t>ководитель Подразделения Ассоциации «Саморегулируемая организация кадастровых инженеров»</w:t>
      </w:r>
      <w:r w:rsidR="001B09F2" w:rsidRPr="00A37CA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7BE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56EB8">
        <w:rPr>
          <w:rFonts w:ascii="Times New Roman" w:hAnsi="Times New Roman" w:cs="Times New Roman"/>
          <w:sz w:val="28"/>
          <w:szCs w:val="28"/>
        </w:rPr>
        <w:t>ФИО</w:t>
      </w:r>
      <w:bookmarkStart w:id="7" w:name="_GoBack"/>
      <w:bookmarkEnd w:id="7"/>
      <w:r w:rsidR="00F467BE" w:rsidRPr="00F467BE">
        <w:rPr>
          <w:rFonts w:ascii="Times New Roman" w:hAnsi="Times New Roman" w:cs="Times New Roman"/>
          <w:sz w:val="28"/>
          <w:szCs w:val="28"/>
        </w:rPr>
        <w:t xml:space="preserve"> - председатель правления ТСН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67BE" w:rsidRPr="00F467B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EB8">
        <w:rPr>
          <w:rFonts w:ascii="Times New Roman" w:hAnsi="Times New Roman" w:cs="Times New Roman"/>
          <w:sz w:val="28"/>
          <w:szCs w:val="28"/>
        </w:rPr>
        <w:t xml:space="preserve"> (при наличии СНТ)</w:t>
      </w:r>
    </w:p>
    <w:p w:rsidR="00627034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 w:rsidP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>* Если комплексные кадастровые работы выполняются в отношении объектов недвижимости, расположенных на территориях садоводческих, огороднических или дачных некоммерческих объединений граждан, в состав комиссии включаются представители правлений таких объединений.</w:t>
      </w:r>
    </w:p>
    <w:p w:rsidR="00366A31" w:rsidRPr="00D47EA9" w:rsidRDefault="00366A31">
      <w:pPr>
        <w:rPr>
          <w:sz w:val="28"/>
          <w:szCs w:val="28"/>
          <w:lang w:val="ru-RU"/>
        </w:rPr>
      </w:pPr>
    </w:p>
    <w:sectPr w:rsidR="00366A31" w:rsidRPr="00D47EA9" w:rsidSect="00D47EA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FB"/>
    <w:rsid w:val="00056EB8"/>
    <w:rsid w:val="00084E43"/>
    <w:rsid w:val="001605EB"/>
    <w:rsid w:val="001A2EF1"/>
    <w:rsid w:val="001B09F2"/>
    <w:rsid w:val="001C4199"/>
    <w:rsid w:val="001D3DDD"/>
    <w:rsid w:val="002405EF"/>
    <w:rsid w:val="00254B8B"/>
    <w:rsid w:val="00366A31"/>
    <w:rsid w:val="00501FF0"/>
    <w:rsid w:val="005251FB"/>
    <w:rsid w:val="0052712F"/>
    <w:rsid w:val="005933A1"/>
    <w:rsid w:val="00627034"/>
    <w:rsid w:val="00664A46"/>
    <w:rsid w:val="00796FE2"/>
    <w:rsid w:val="0084692E"/>
    <w:rsid w:val="0094036B"/>
    <w:rsid w:val="00A363B1"/>
    <w:rsid w:val="00A37CAE"/>
    <w:rsid w:val="00B105AB"/>
    <w:rsid w:val="00BF69E9"/>
    <w:rsid w:val="00C2452D"/>
    <w:rsid w:val="00D47EA9"/>
    <w:rsid w:val="00DB444A"/>
    <w:rsid w:val="00E35E19"/>
    <w:rsid w:val="00ED5CFB"/>
    <w:rsid w:val="00F267A7"/>
    <w:rsid w:val="00F4629F"/>
    <w:rsid w:val="00F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7E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locked/>
    <w:rsid w:val="00D47EA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D47EA9"/>
    <w:pPr>
      <w:tabs>
        <w:tab w:val="center" w:pos="4677"/>
        <w:tab w:val="right" w:pos="9355"/>
      </w:tabs>
    </w:pPr>
    <w:rPr>
      <w:sz w:val="24"/>
      <w:szCs w:val="24"/>
      <w:lang w:val="ru-RU"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47E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A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20A9-1078-40A2-A9B7-658A7467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Енгалышево</cp:lastModifiedBy>
  <cp:revision>11</cp:revision>
  <cp:lastPrinted>2022-05-24T10:51:00Z</cp:lastPrinted>
  <dcterms:created xsi:type="dcterms:W3CDTF">2022-04-18T04:53:00Z</dcterms:created>
  <dcterms:modified xsi:type="dcterms:W3CDTF">2022-05-24T10:52:00Z</dcterms:modified>
</cp:coreProperties>
</file>