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475729" w:rsidTr="00317005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75729" w:rsidRDefault="00475729" w:rsidP="00317005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475729" w:rsidRDefault="00475729" w:rsidP="00317005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475729" w:rsidRDefault="00475729" w:rsidP="00317005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475729" w:rsidRDefault="00475729" w:rsidP="00317005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районны</w:t>
            </w:r>
          </w:p>
          <w:p w:rsidR="00475729" w:rsidRDefault="00475729" w:rsidP="00317005">
            <w:pPr>
              <w:spacing w:after="0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районнын</w:t>
            </w:r>
          </w:p>
          <w:p w:rsidR="00475729" w:rsidRDefault="00475729" w:rsidP="00317005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советы</w:t>
            </w:r>
          </w:p>
          <w:p w:rsidR="00475729" w:rsidRDefault="00475729" w:rsidP="00317005">
            <w:pPr>
              <w:spacing w:after="0"/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</w:p>
          <w:p w:rsidR="00475729" w:rsidRDefault="00475729" w:rsidP="00317005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475729" w:rsidRDefault="00475729" w:rsidP="0031700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475729" w:rsidRDefault="00475729" w:rsidP="00317005">
            <w:pPr>
              <w:pStyle w:val="a5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714375" cy="942975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75729" w:rsidRDefault="00475729" w:rsidP="00317005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475729" w:rsidRDefault="00475729" w:rsidP="00317005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475729" w:rsidRDefault="00475729" w:rsidP="00317005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475729" w:rsidRDefault="00475729" w:rsidP="00317005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475729" w:rsidRDefault="00475729" w:rsidP="00317005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475729" w:rsidRDefault="00475729" w:rsidP="00317005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475729" w:rsidRDefault="00475729" w:rsidP="00317005">
            <w:pPr>
              <w:spacing w:after="0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475729" w:rsidRDefault="00475729" w:rsidP="00317005">
            <w:pPr>
              <w:spacing w:after="0"/>
              <w:rPr>
                <w:sz w:val="16"/>
                <w:szCs w:val="16"/>
              </w:rPr>
            </w:pPr>
          </w:p>
        </w:tc>
      </w:tr>
    </w:tbl>
    <w:p w:rsidR="00475729" w:rsidRDefault="00475729" w:rsidP="00475729">
      <w:pPr>
        <w:spacing w:after="0"/>
        <w:rPr>
          <w:b/>
          <w:sz w:val="28"/>
          <w:szCs w:val="28"/>
          <w:u w:val="single"/>
        </w:rPr>
      </w:pPr>
    </w:p>
    <w:tbl>
      <w:tblPr>
        <w:tblW w:w="9165" w:type="dxa"/>
        <w:tblLayout w:type="fixed"/>
        <w:tblLook w:val="04A0"/>
      </w:tblPr>
      <w:tblGrid>
        <w:gridCol w:w="3803"/>
        <w:gridCol w:w="2033"/>
        <w:gridCol w:w="3329"/>
      </w:tblGrid>
      <w:tr w:rsidR="00475729" w:rsidTr="00317005">
        <w:trPr>
          <w:trHeight w:val="1473"/>
        </w:trPr>
        <w:tc>
          <w:tcPr>
            <w:tcW w:w="3803" w:type="dxa"/>
            <w:hideMark/>
          </w:tcPr>
          <w:p w:rsidR="00475729" w:rsidRDefault="00475729" w:rsidP="00317005">
            <w:pPr>
              <w:rPr>
                <w:rFonts w:ascii="Arial New Bash" w:hAnsi="Arial New Bash"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   </w:t>
            </w:r>
            <w:proofErr w:type="gramStart"/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475729" w:rsidRDefault="00475729" w:rsidP="00475729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02 сентябрь 2022 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33" w:type="dxa"/>
            <w:hideMark/>
          </w:tcPr>
          <w:p w:rsidR="00475729" w:rsidRPr="002F50D9" w:rsidRDefault="00475729" w:rsidP="00317005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2F50D9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</w:t>
            </w:r>
            <w:r w:rsidRPr="002F50D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3329" w:type="dxa"/>
          </w:tcPr>
          <w:p w:rsidR="00475729" w:rsidRPr="002F50D9" w:rsidRDefault="00475729" w:rsidP="00317005">
            <w:pPr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2F50D9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         решение</w:t>
            </w:r>
          </w:p>
          <w:p w:rsidR="00475729" w:rsidRPr="002F50D9" w:rsidRDefault="00475729" w:rsidP="00475729">
            <w:pPr>
              <w:rPr>
                <w:rFonts w:ascii="Times New Roman" w:hAnsi="Times New Roman"/>
                <w:sz w:val="28"/>
                <w:szCs w:val="28"/>
              </w:rPr>
            </w:pPr>
            <w:r w:rsidRPr="002F50D9">
              <w:rPr>
                <w:rFonts w:ascii="Times New Roman" w:hAnsi="Times New Roman"/>
                <w:caps/>
                <w:sz w:val="28"/>
                <w:szCs w:val="28"/>
              </w:rPr>
              <w:t xml:space="preserve">          </w:t>
            </w:r>
            <w:r w:rsidRPr="00475729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02 </w:t>
            </w:r>
            <w:r w:rsidRPr="0047572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9D0A1C">
              <w:rPr>
                <w:rFonts w:ascii="Times New Roman" w:hAnsi="Times New Roman"/>
                <w:sz w:val="28"/>
                <w:szCs w:val="28"/>
              </w:rPr>
              <w:t xml:space="preserve">  2022</w:t>
            </w:r>
            <w:r w:rsidRPr="002F50D9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16653" w:rsidRPr="00D34390" w:rsidRDefault="006963D5" w:rsidP="007166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D049B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r w:rsidR="00716653">
        <w:rPr>
          <w:rFonts w:ascii="Times New Roman" w:hAnsi="Times New Roman" w:cs="Times New Roman"/>
          <w:sz w:val="28"/>
          <w:szCs w:val="28"/>
        </w:rPr>
        <w:t xml:space="preserve">Енгалышевский </w:t>
      </w:r>
      <w:r w:rsidRPr="002D049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Чишминский район Республики Башкортостан от </w:t>
      </w:r>
      <w:r w:rsidR="00716653">
        <w:rPr>
          <w:rFonts w:ascii="Times New Roman" w:hAnsi="Times New Roman" w:cs="Times New Roman"/>
          <w:sz w:val="28"/>
          <w:szCs w:val="28"/>
        </w:rPr>
        <w:t>18 марта 2021 года № 10</w:t>
      </w:r>
      <w:r w:rsidRPr="002D049B">
        <w:rPr>
          <w:rFonts w:ascii="Times New Roman" w:hAnsi="Times New Roman" w:cs="Times New Roman"/>
          <w:sz w:val="28"/>
          <w:szCs w:val="28"/>
        </w:rPr>
        <w:t xml:space="preserve"> «</w:t>
      </w:r>
      <w:r w:rsidR="00716653" w:rsidRPr="00716653">
        <w:rPr>
          <w:rFonts w:ascii="Times New Roman" w:hAnsi="Times New Roman"/>
          <w:sz w:val="28"/>
          <w:szCs w:val="28"/>
        </w:rPr>
        <w:t>Об утверждении Положения о денежном содержании и материальном стимулировании лиц, замещавших муниципальные должности, муниципальных служащих замещающих должности муниципальной службы и работников,   занимающих должности и профессии, не отнесенные к должностям муниципальной службы и осуществляющих техническое обеспечение деятельности в администрации</w:t>
      </w:r>
      <w:proofErr w:type="gramEnd"/>
      <w:r w:rsidR="00716653" w:rsidRPr="00716653">
        <w:rPr>
          <w:rFonts w:ascii="Times New Roman" w:hAnsi="Times New Roman"/>
          <w:sz w:val="28"/>
          <w:szCs w:val="28"/>
        </w:rPr>
        <w:t xml:space="preserve"> сельского поселения  Енгалышевский сельсовет муниципального района Чишминский район Республики Башкортостан</w:t>
      </w:r>
      <w:r w:rsidR="00716653">
        <w:rPr>
          <w:rFonts w:ascii="Times New Roman" w:hAnsi="Times New Roman"/>
          <w:sz w:val="28"/>
          <w:szCs w:val="28"/>
        </w:rPr>
        <w:t>»</w:t>
      </w:r>
    </w:p>
    <w:p w:rsidR="006963D5" w:rsidRPr="00A71E65" w:rsidRDefault="006963D5" w:rsidP="006963D5">
      <w:pPr>
        <w:rPr>
          <w:sz w:val="28"/>
          <w:szCs w:val="28"/>
        </w:rPr>
      </w:pPr>
    </w:p>
    <w:p w:rsidR="00716653" w:rsidRDefault="006963D5" w:rsidP="00716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049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 марта 2007 года № 25-ФЗ «О муниципальной службе в Российской Федерации», руководствуясь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Башкортостан,  </w:t>
      </w:r>
      <w:hyperlink r:id="rId5" w:history="1">
        <w:r w:rsidRPr="0071665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2D0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049B">
        <w:rPr>
          <w:rFonts w:ascii="Times New Roman" w:hAnsi="Times New Roman" w:cs="Times New Roman"/>
          <w:sz w:val="28"/>
          <w:szCs w:val="28"/>
        </w:rPr>
        <w:t>Правительства Республики Башкортостан от 19 октября 2018 года № 506 «Об оплате труда работников, занимающих должности и</w:t>
      </w:r>
      <w:proofErr w:type="gramEnd"/>
      <w:r w:rsidRPr="002D049B">
        <w:rPr>
          <w:rFonts w:ascii="Times New Roman" w:hAnsi="Times New Roman" w:cs="Times New Roman"/>
          <w:sz w:val="28"/>
          <w:szCs w:val="28"/>
        </w:rPr>
        <w:t xml:space="preserve"> профессии, не отнесенные к должностям государственной гражданской службы Республики Башкортостан, и осуществляющих техническое обеспечение деятельности исполнительных органов государственной власти Республики Башкортостан», Постановлением Правительства РФ от 18.09.2006 № 573,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653" w:rsidRDefault="00716653" w:rsidP="00716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63D5" w:rsidRPr="00716653" w:rsidRDefault="006963D5" w:rsidP="007166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653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Pr="007166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r w:rsidR="00716653" w:rsidRPr="007166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Енгалышев</w:t>
      </w:r>
      <w:r w:rsidRPr="007166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ский сельсовет </w:t>
      </w:r>
      <w:r w:rsidRPr="00716653">
        <w:rPr>
          <w:rFonts w:ascii="Times New Roman" w:hAnsi="Times New Roman" w:cs="Times New Roman"/>
          <w:b/>
          <w:sz w:val="28"/>
          <w:szCs w:val="28"/>
        </w:rPr>
        <w:t>муниципального района Чишминский район Республики Башкортостан решил:</w:t>
      </w:r>
    </w:p>
    <w:p w:rsidR="00EE18C7" w:rsidRDefault="006963D5" w:rsidP="00EE18C7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2D049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D049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16653">
        <w:rPr>
          <w:rFonts w:ascii="Times New Roman" w:hAnsi="Times New Roman" w:cs="Times New Roman"/>
          <w:sz w:val="28"/>
          <w:szCs w:val="28"/>
        </w:rPr>
        <w:t>в Положение</w:t>
      </w:r>
      <w:r w:rsidRPr="002D049B">
        <w:rPr>
          <w:rFonts w:ascii="Times New Roman" w:hAnsi="Times New Roman" w:cs="Times New Roman"/>
          <w:sz w:val="28"/>
          <w:szCs w:val="28"/>
        </w:rPr>
        <w:t xml:space="preserve"> о денежном содержании и материальном стимулировании лиц, замещавших муниципальные должности, муниципальных служащих замещающих должности муниципальной службы и работников,   занимающих должности и профессии, не отнесенные к должностям муниципальной службы и осуществляющих техническое обеспечение деятельности в администрации сельского поселения  </w:t>
      </w:r>
      <w:r w:rsidR="00EE18C7">
        <w:rPr>
          <w:rFonts w:ascii="Times New Roman" w:hAnsi="Times New Roman" w:cs="Times New Roman"/>
          <w:sz w:val="28"/>
          <w:szCs w:val="28"/>
        </w:rPr>
        <w:t>Енгалышевский</w:t>
      </w:r>
      <w:r w:rsidRPr="002D049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Чишминский район Республики Башкортостан, </w:t>
      </w:r>
      <w:r w:rsidRPr="002D049B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утвержденное Решением Совета  сельского поселения </w:t>
      </w:r>
      <w:r w:rsidR="00EE18C7">
        <w:rPr>
          <w:rFonts w:ascii="Times New Roman" w:hAnsi="Times New Roman" w:cs="Times New Roman"/>
          <w:sz w:val="28"/>
          <w:szCs w:val="28"/>
        </w:rPr>
        <w:t>Енгалышев</w:t>
      </w:r>
      <w:r w:rsidRPr="002D049B">
        <w:rPr>
          <w:rFonts w:ascii="Times New Roman" w:hAnsi="Times New Roman" w:cs="Times New Roman"/>
          <w:sz w:val="28"/>
          <w:szCs w:val="28"/>
        </w:rPr>
        <w:t>ский  сельсовет муниципального района Чишминский район Республики</w:t>
      </w:r>
      <w:proofErr w:type="gramEnd"/>
      <w:r w:rsidRPr="002D049B">
        <w:rPr>
          <w:rFonts w:ascii="Times New Roman" w:hAnsi="Times New Roman" w:cs="Times New Roman"/>
          <w:sz w:val="28"/>
          <w:szCs w:val="28"/>
        </w:rPr>
        <w:t xml:space="preserve"> Башкортостан от </w:t>
      </w:r>
      <w:r w:rsidR="00EE18C7">
        <w:rPr>
          <w:rFonts w:ascii="Times New Roman" w:hAnsi="Times New Roman" w:cs="Times New Roman"/>
          <w:sz w:val="28"/>
          <w:szCs w:val="28"/>
        </w:rPr>
        <w:t>18</w:t>
      </w:r>
      <w:r w:rsidRPr="002D049B">
        <w:rPr>
          <w:rFonts w:ascii="Times New Roman" w:hAnsi="Times New Roman" w:cs="Times New Roman"/>
          <w:sz w:val="28"/>
          <w:szCs w:val="28"/>
        </w:rPr>
        <w:t xml:space="preserve"> марта 2</w:t>
      </w:r>
      <w:r w:rsidR="00EE18C7">
        <w:rPr>
          <w:rFonts w:ascii="Times New Roman" w:hAnsi="Times New Roman" w:cs="Times New Roman"/>
          <w:sz w:val="28"/>
          <w:szCs w:val="28"/>
        </w:rPr>
        <w:t>021 года № 10</w:t>
      </w:r>
      <w:r w:rsidRPr="002D049B">
        <w:rPr>
          <w:rFonts w:ascii="Times New Roman" w:hAnsi="Times New Roman" w:cs="Times New Roman"/>
          <w:sz w:val="28"/>
          <w:szCs w:val="28"/>
        </w:rPr>
        <w:t xml:space="preserve"> (далее по тексту – Положение)</w:t>
      </w:r>
      <w:r w:rsidR="00EE18C7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 </w:t>
      </w:r>
    </w:p>
    <w:p w:rsidR="006963D5" w:rsidRDefault="00EE18C7" w:rsidP="00716653">
      <w:pPr>
        <w:spacing w:after="0"/>
        <w:ind w:firstLine="525"/>
        <w:rPr>
          <w:rFonts w:ascii="Times New Roman" w:hAnsi="Times New Roman" w:cs="Times New Roman"/>
          <w:sz w:val="28"/>
          <w:szCs w:val="28"/>
        </w:rPr>
      </w:pPr>
      <w:r w:rsidRPr="00C566A1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49B">
        <w:rPr>
          <w:rFonts w:ascii="Times New Roman" w:hAnsi="Times New Roman" w:cs="Times New Roman"/>
          <w:sz w:val="28"/>
          <w:szCs w:val="28"/>
        </w:rPr>
        <w:t xml:space="preserve">Раздел 4 Приложения 1 </w:t>
      </w:r>
      <w:r w:rsidR="006963D5" w:rsidRPr="002D049B">
        <w:rPr>
          <w:rFonts w:ascii="Times New Roman" w:hAnsi="Times New Roman" w:cs="Times New Roman"/>
          <w:sz w:val="28"/>
          <w:szCs w:val="28"/>
        </w:rPr>
        <w:t>и изложить в следующем варианте:</w:t>
      </w:r>
    </w:p>
    <w:p w:rsidR="00EE18C7" w:rsidRPr="002D049B" w:rsidRDefault="00EE18C7" w:rsidP="00716653">
      <w:pPr>
        <w:spacing w:after="0"/>
        <w:ind w:firstLine="525"/>
        <w:rPr>
          <w:rFonts w:ascii="Times New Roman" w:hAnsi="Times New Roman" w:cs="Times New Roman"/>
          <w:sz w:val="28"/>
          <w:szCs w:val="28"/>
        </w:rPr>
      </w:pPr>
    </w:p>
    <w:p w:rsidR="006963D5" w:rsidRPr="002D049B" w:rsidRDefault="006963D5" w:rsidP="00EE18C7">
      <w:pPr>
        <w:spacing w:line="240" w:lineRule="auto"/>
        <w:ind w:firstLine="5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49B">
        <w:rPr>
          <w:rFonts w:ascii="Times New Roman" w:hAnsi="Times New Roman" w:cs="Times New Roman"/>
          <w:b/>
          <w:sz w:val="28"/>
          <w:szCs w:val="28"/>
        </w:rPr>
        <w:t>4. ПОРЯДОК ВЫПЛАТЫ ЕЖЕМЕСЯЧНОЙ ПРОЦЕНТНОЙ НАДБАВКИ К ДОЛЖНОСТНОМУ ОКЛАДУ ЗА РАБОТУ СО СВЕДЕНИЯМИ, СОСТАВЛЯЮЩИМИ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2D049B">
        <w:rPr>
          <w:rFonts w:ascii="Times New Roman" w:hAnsi="Times New Roman" w:cs="Times New Roman"/>
          <w:b/>
          <w:sz w:val="28"/>
          <w:szCs w:val="28"/>
        </w:rPr>
        <w:t xml:space="preserve"> ГОСУДАРСТВЕННУЮ  ТАЙНУ</w:t>
      </w:r>
    </w:p>
    <w:p w:rsidR="006963D5" w:rsidRPr="002D049B" w:rsidRDefault="006963D5" w:rsidP="00EE18C7">
      <w:pPr>
        <w:spacing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2D049B">
        <w:rPr>
          <w:rFonts w:ascii="Times New Roman" w:hAnsi="Times New Roman" w:cs="Times New Roman"/>
          <w:sz w:val="28"/>
          <w:szCs w:val="28"/>
        </w:rPr>
        <w:t>1</w:t>
      </w:r>
      <w:r w:rsidR="00EE18C7">
        <w:rPr>
          <w:rFonts w:ascii="Times New Roman" w:hAnsi="Times New Roman" w:cs="Times New Roman"/>
          <w:sz w:val="28"/>
          <w:szCs w:val="28"/>
        </w:rPr>
        <w:t>7</w:t>
      </w:r>
      <w:r w:rsidRPr="002D049B">
        <w:rPr>
          <w:rFonts w:ascii="Times New Roman" w:hAnsi="Times New Roman" w:cs="Times New Roman"/>
          <w:sz w:val="28"/>
          <w:szCs w:val="28"/>
        </w:rPr>
        <w:t>.</w:t>
      </w:r>
      <w:r w:rsidR="00EE18C7">
        <w:rPr>
          <w:rFonts w:ascii="Times New Roman" w:hAnsi="Times New Roman" w:cs="Times New Roman"/>
          <w:sz w:val="28"/>
          <w:szCs w:val="28"/>
        </w:rPr>
        <w:t xml:space="preserve"> </w:t>
      </w:r>
      <w:r w:rsidRPr="002D049B">
        <w:rPr>
          <w:rFonts w:ascii="Times New Roman" w:hAnsi="Times New Roman" w:cs="Times New Roman"/>
          <w:sz w:val="28"/>
          <w:szCs w:val="28"/>
        </w:rPr>
        <w:t>Ежемесячная процентная надбавка к должностному окладу (тарифной ставке) граждан, допущенных к государственной тайне на постоянной, выплачивается в зависимости от степени секретности сведений, к которым эти граждане имеют документально подтверждаемый доступ на законных основаниях.</w:t>
      </w:r>
    </w:p>
    <w:p w:rsidR="006963D5" w:rsidRPr="002D049B" w:rsidRDefault="006963D5" w:rsidP="00EE18C7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049B">
        <w:rPr>
          <w:rFonts w:ascii="Times New Roman" w:hAnsi="Times New Roman" w:cs="Times New Roman"/>
          <w:sz w:val="28"/>
          <w:szCs w:val="28"/>
        </w:rPr>
        <w:t>Размер ежемесячной процентной надбавки к должностному окладу (тарифной ставке) за работу со сведениями, имеющими степень секретности «особой важности», составляет 50 - 75 процентов, имеющими степень секретности «совершенно секретно», - 30 - 50 процентов, имеющими степень секретности «секретно» при оформлении допуска с проведением проверочных мероприятий, - 10 - 15 процентов, без проведения проверочных мероприятий, - 5 - 10 процентов.</w:t>
      </w:r>
      <w:proofErr w:type="gramEnd"/>
    </w:p>
    <w:p w:rsidR="00EE18C7" w:rsidRDefault="006963D5" w:rsidP="00EE18C7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2D049B">
        <w:rPr>
          <w:rFonts w:ascii="Times New Roman" w:hAnsi="Times New Roman" w:cs="Times New Roman"/>
          <w:sz w:val="28"/>
          <w:szCs w:val="28"/>
        </w:rPr>
        <w:t>Ежемесячная процентная надбавка выплачивается за счет утвержденного в установленном порядке фонда оплаты труда.</w:t>
      </w:r>
    </w:p>
    <w:p w:rsidR="006963D5" w:rsidRDefault="00EE18C7" w:rsidP="00EE18C7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963D5" w:rsidRPr="002D049B">
        <w:rPr>
          <w:rFonts w:ascii="Times New Roman" w:hAnsi="Times New Roman" w:cs="Times New Roman"/>
          <w:sz w:val="28"/>
          <w:szCs w:val="28"/>
        </w:rPr>
        <w:t xml:space="preserve">. В случае если размер ежемесячной процентной надбавки к должностному окладу (тарифной ставке), предусмотренной пунктом 1 настоящих Правил, </w:t>
      </w:r>
      <w:proofErr w:type="gramStart"/>
      <w:r w:rsidR="006963D5" w:rsidRPr="002D049B"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 w:rsidR="006963D5" w:rsidRPr="002D049B">
        <w:rPr>
          <w:rFonts w:ascii="Times New Roman" w:hAnsi="Times New Roman" w:cs="Times New Roman"/>
          <w:sz w:val="28"/>
          <w:szCs w:val="28"/>
        </w:rPr>
        <w:t xml:space="preserve"> ниже размера ранее установленной надбавки, получаемой гражданами, допущенными к государственной тайне на постоянной основе, за работу со сведениями, составляющими государственную тайну, им сохраняется ранее установленная надбавка до истечения срока договора (контракта), которым она предусмотрена.</w:t>
      </w:r>
    </w:p>
    <w:p w:rsidR="00EE18C7" w:rsidRPr="002D049B" w:rsidRDefault="00EE18C7" w:rsidP="00EE18C7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</w:p>
    <w:p w:rsidR="006963D5" w:rsidRPr="002D049B" w:rsidRDefault="00EE18C7" w:rsidP="006963D5">
      <w:pPr>
        <w:ind w:firstLine="5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963D5" w:rsidRPr="002D049B">
        <w:rPr>
          <w:rFonts w:ascii="Times New Roman" w:hAnsi="Times New Roman" w:cs="Times New Roman"/>
          <w:b/>
          <w:sz w:val="28"/>
          <w:szCs w:val="28"/>
        </w:rPr>
        <w:t>2.</w:t>
      </w:r>
      <w:r w:rsidR="006963D5" w:rsidRPr="002D049B">
        <w:rPr>
          <w:rFonts w:ascii="Times New Roman" w:hAnsi="Times New Roman" w:cs="Times New Roman"/>
          <w:sz w:val="28"/>
          <w:szCs w:val="28"/>
        </w:rPr>
        <w:t xml:space="preserve"> Внести изменения </w:t>
      </w:r>
      <w:r w:rsidR="00C566A1">
        <w:rPr>
          <w:rFonts w:ascii="Times New Roman" w:hAnsi="Times New Roman" w:cs="Times New Roman"/>
          <w:sz w:val="28"/>
          <w:szCs w:val="28"/>
        </w:rPr>
        <w:t xml:space="preserve">в </w:t>
      </w:r>
      <w:r w:rsidR="006963D5" w:rsidRPr="002D049B">
        <w:rPr>
          <w:rFonts w:ascii="Times New Roman" w:hAnsi="Times New Roman" w:cs="Times New Roman"/>
          <w:sz w:val="28"/>
          <w:szCs w:val="28"/>
        </w:rPr>
        <w:t>п</w:t>
      </w:r>
      <w:r w:rsidR="009D0A1C">
        <w:rPr>
          <w:rFonts w:ascii="Times New Roman" w:hAnsi="Times New Roman" w:cs="Times New Roman"/>
          <w:sz w:val="28"/>
          <w:szCs w:val="28"/>
        </w:rPr>
        <w:t xml:space="preserve">ункт 16 Приложения 2 Положения </w:t>
      </w:r>
      <w:r w:rsidR="006963D5" w:rsidRPr="002D049B">
        <w:rPr>
          <w:rFonts w:ascii="Times New Roman" w:hAnsi="Times New Roman" w:cs="Times New Roman"/>
          <w:sz w:val="28"/>
          <w:szCs w:val="28"/>
        </w:rPr>
        <w:t xml:space="preserve"> изложи</w:t>
      </w:r>
      <w:r w:rsidR="00C566A1">
        <w:rPr>
          <w:rFonts w:ascii="Times New Roman" w:hAnsi="Times New Roman" w:cs="Times New Roman"/>
          <w:sz w:val="28"/>
          <w:szCs w:val="28"/>
        </w:rPr>
        <w:t xml:space="preserve">в его </w:t>
      </w:r>
      <w:r w:rsidR="006963D5" w:rsidRPr="002D049B">
        <w:rPr>
          <w:rFonts w:ascii="Times New Roman" w:hAnsi="Times New Roman" w:cs="Times New Roman"/>
          <w:sz w:val="28"/>
          <w:szCs w:val="28"/>
        </w:rPr>
        <w:t xml:space="preserve"> в следующем варианте:</w:t>
      </w:r>
    </w:p>
    <w:p w:rsidR="006963D5" w:rsidRPr="002D049B" w:rsidRDefault="006963D5" w:rsidP="00C566A1">
      <w:pPr>
        <w:spacing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2D049B">
        <w:rPr>
          <w:rFonts w:ascii="Times New Roman" w:hAnsi="Times New Roman" w:cs="Times New Roman"/>
          <w:sz w:val="28"/>
          <w:szCs w:val="28"/>
        </w:rPr>
        <w:t xml:space="preserve">16. Премирование работников производится за выполнение особо важных и сложных заданий, связанных с выполнением задач и обеспечением функций, возложенных на органы местного самоуправления, исполнением трудового договора, а также в целях повышения их материальной заинтересованности в качестве выполняемых задач, имеющих особую важность для проведения государственной политики в сфере деятельности органа местного самоуправления. Решение об отнесении выполняемых работниками заданий к особо </w:t>
      </w:r>
      <w:proofErr w:type="gramStart"/>
      <w:r w:rsidRPr="002D049B">
        <w:rPr>
          <w:rFonts w:ascii="Times New Roman" w:hAnsi="Times New Roman" w:cs="Times New Roman"/>
          <w:sz w:val="28"/>
          <w:szCs w:val="28"/>
        </w:rPr>
        <w:t>важным</w:t>
      </w:r>
      <w:proofErr w:type="gramEnd"/>
      <w:r w:rsidRPr="002D049B">
        <w:rPr>
          <w:rFonts w:ascii="Times New Roman" w:hAnsi="Times New Roman" w:cs="Times New Roman"/>
          <w:sz w:val="28"/>
          <w:szCs w:val="28"/>
        </w:rPr>
        <w:t xml:space="preserve"> и сложным принимается главой сельского поселения </w:t>
      </w:r>
      <w:r w:rsidR="00C566A1">
        <w:rPr>
          <w:rFonts w:ascii="Times New Roman" w:hAnsi="Times New Roman" w:cs="Times New Roman"/>
          <w:sz w:val="28"/>
          <w:szCs w:val="28"/>
        </w:rPr>
        <w:t xml:space="preserve">Енгалышевский </w:t>
      </w:r>
      <w:r w:rsidRPr="002D049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Чишминский район (далее - </w:t>
      </w:r>
      <w:r w:rsidRPr="002D049B">
        <w:rPr>
          <w:rFonts w:ascii="Times New Roman" w:hAnsi="Times New Roman" w:cs="Times New Roman"/>
          <w:sz w:val="28"/>
          <w:szCs w:val="28"/>
        </w:rPr>
        <w:lastRenderedPageBreak/>
        <w:t>глава) в соответствии с критериями выполнения особо важных и сложных заданий.</w:t>
      </w:r>
    </w:p>
    <w:p w:rsidR="006963D5" w:rsidRPr="002D049B" w:rsidRDefault="00C566A1" w:rsidP="00C566A1">
      <w:pPr>
        <w:spacing w:line="240" w:lineRule="auto"/>
        <w:ind w:firstLine="5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963D5" w:rsidRPr="002D049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963D5" w:rsidRPr="002D049B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963D5" w:rsidRPr="002D049B">
        <w:rPr>
          <w:rFonts w:ascii="Times New Roman" w:hAnsi="Times New Roman" w:cs="Times New Roman"/>
          <w:sz w:val="28"/>
          <w:szCs w:val="28"/>
        </w:rPr>
        <w:t xml:space="preserve"> 2 Положения </w:t>
      </w:r>
      <w:r w:rsidRPr="002D049B">
        <w:rPr>
          <w:rFonts w:ascii="Times New Roman" w:hAnsi="Times New Roman" w:cs="Times New Roman"/>
          <w:sz w:val="28"/>
          <w:szCs w:val="28"/>
        </w:rPr>
        <w:t>пунктом 16.1</w:t>
      </w:r>
      <w:r w:rsidR="009D0A1C">
        <w:rPr>
          <w:rFonts w:ascii="Times New Roman" w:hAnsi="Times New Roman" w:cs="Times New Roman"/>
          <w:sz w:val="28"/>
          <w:szCs w:val="28"/>
        </w:rPr>
        <w:t xml:space="preserve">, </w:t>
      </w:r>
      <w:r w:rsidRPr="002D049B">
        <w:rPr>
          <w:rFonts w:ascii="Times New Roman" w:hAnsi="Times New Roman" w:cs="Times New Roman"/>
          <w:sz w:val="28"/>
          <w:szCs w:val="28"/>
        </w:rPr>
        <w:t xml:space="preserve"> </w:t>
      </w:r>
      <w:r w:rsidR="006963D5" w:rsidRPr="002D049B">
        <w:rPr>
          <w:rFonts w:ascii="Times New Roman" w:hAnsi="Times New Roman" w:cs="Times New Roman"/>
          <w:sz w:val="28"/>
          <w:szCs w:val="28"/>
        </w:rPr>
        <w:t>изложи</w:t>
      </w:r>
      <w:r>
        <w:rPr>
          <w:rFonts w:ascii="Times New Roman" w:hAnsi="Times New Roman" w:cs="Times New Roman"/>
          <w:sz w:val="28"/>
          <w:szCs w:val="28"/>
        </w:rPr>
        <w:t xml:space="preserve">в его </w:t>
      </w:r>
      <w:r w:rsidR="006963D5" w:rsidRPr="002D049B">
        <w:rPr>
          <w:rFonts w:ascii="Times New Roman" w:hAnsi="Times New Roman" w:cs="Times New Roman"/>
          <w:sz w:val="28"/>
          <w:szCs w:val="28"/>
        </w:rPr>
        <w:t xml:space="preserve"> в следующем варианте:</w:t>
      </w:r>
    </w:p>
    <w:p w:rsidR="006963D5" w:rsidRPr="002D049B" w:rsidRDefault="006963D5" w:rsidP="00C566A1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2D049B">
        <w:rPr>
          <w:rFonts w:ascii="Times New Roman" w:hAnsi="Times New Roman" w:cs="Times New Roman"/>
          <w:sz w:val="28"/>
          <w:szCs w:val="28"/>
        </w:rPr>
        <w:t>16.1. Основными критериями, дающими право на получение премии за выполнение особо  важных и сложных заданий, являются</w:t>
      </w:r>
    </w:p>
    <w:p w:rsidR="006963D5" w:rsidRPr="002D049B" w:rsidRDefault="006963D5" w:rsidP="00C566A1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2D049B">
        <w:rPr>
          <w:rFonts w:ascii="Times New Roman" w:hAnsi="Times New Roman" w:cs="Times New Roman"/>
          <w:sz w:val="28"/>
          <w:szCs w:val="28"/>
        </w:rPr>
        <w:t>- досрочное выполнение на высоком профессиональном уровне конкретных поручений и заданий непосредственных руководителей;</w:t>
      </w:r>
    </w:p>
    <w:p w:rsidR="006963D5" w:rsidRPr="002D049B" w:rsidRDefault="006963D5" w:rsidP="00C566A1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2D049B">
        <w:rPr>
          <w:rFonts w:ascii="Times New Roman" w:hAnsi="Times New Roman" w:cs="Times New Roman"/>
          <w:sz w:val="28"/>
          <w:szCs w:val="28"/>
        </w:rPr>
        <w:t>- проявление инициативы в подготовке и выработке комплекса мероприятий по выполнению особо важных и сложных заданий, совершенствованию деятельности органов местного самоуправления;</w:t>
      </w:r>
    </w:p>
    <w:p w:rsidR="006963D5" w:rsidRPr="002D049B" w:rsidRDefault="006963D5" w:rsidP="00C566A1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2D049B">
        <w:rPr>
          <w:rFonts w:ascii="Times New Roman" w:hAnsi="Times New Roman" w:cs="Times New Roman"/>
          <w:sz w:val="28"/>
          <w:szCs w:val="28"/>
        </w:rPr>
        <w:t>-  степень сложности и важности выполнения порученных заданий (период пандемии, эпидемий и т.д.);</w:t>
      </w:r>
    </w:p>
    <w:p w:rsidR="006963D5" w:rsidRPr="002D049B" w:rsidRDefault="006963D5" w:rsidP="00C56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D049B">
        <w:rPr>
          <w:rFonts w:ascii="Times New Roman" w:hAnsi="Times New Roman" w:cs="Times New Roman"/>
          <w:sz w:val="28"/>
          <w:szCs w:val="28"/>
        </w:rPr>
        <w:t xml:space="preserve"> </w:t>
      </w:r>
      <w:r w:rsidR="00C566A1">
        <w:rPr>
          <w:rFonts w:ascii="Times New Roman" w:hAnsi="Times New Roman" w:cs="Times New Roman"/>
          <w:b/>
          <w:sz w:val="28"/>
          <w:szCs w:val="28"/>
        </w:rPr>
        <w:t>2</w:t>
      </w:r>
      <w:r w:rsidRPr="002D049B">
        <w:rPr>
          <w:rFonts w:ascii="Times New Roman" w:hAnsi="Times New Roman" w:cs="Times New Roman"/>
          <w:b/>
          <w:sz w:val="28"/>
          <w:szCs w:val="28"/>
        </w:rPr>
        <w:t>.</w:t>
      </w:r>
      <w:r w:rsidRPr="002D049B">
        <w:rPr>
          <w:rFonts w:ascii="Times New Roman" w:hAnsi="Times New Roman" w:cs="Times New Roman"/>
          <w:sz w:val="28"/>
          <w:szCs w:val="28"/>
        </w:rPr>
        <w:t xml:space="preserve"> Настоящее решение подлежит официальному обнародованию на информационном стенде и размещению на официальном сайте администрации сельского поселения</w:t>
      </w:r>
      <w:r w:rsidRPr="002D04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66A1">
        <w:rPr>
          <w:rFonts w:ascii="Times New Roman" w:hAnsi="Times New Roman" w:cs="Times New Roman"/>
          <w:bCs/>
          <w:sz w:val="28"/>
          <w:szCs w:val="28"/>
        </w:rPr>
        <w:t>Енгалышевский</w:t>
      </w:r>
      <w:r w:rsidRPr="002D049B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Чишминский район Республики Башкортостан</w:t>
      </w:r>
      <w:r w:rsidRPr="002D049B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6963D5" w:rsidRPr="002D049B" w:rsidRDefault="006963D5" w:rsidP="006963D5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9D0A1C" w:rsidRDefault="009D0A1C" w:rsidP="009D0A1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963D5" w:rsidRPr="00E57B74" w:rsidRDefault="006963D5" w:rsidP="009D0A1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E57B74">
        <w:rPr>
          <w:rFonts w:ascii="Times New Roman" w:hAnsi="Times New Roman" w:cs="Times New Roman"/>
          <w:bCs/>
          <w:sz w:val="28"/>
          <w:szCs w:val="28"/>
        </w:rPr>
        <w:t>Глава</w:t>
      </w:r>
      <w:r w:rsidR="009D0A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0A1C" w:rsidRPr="00E57B74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9D0A1C">
        <w:rPr>
          <w:rFonts w:ascii="Times New Roman" w:hAnsi="Times New Roman" w:cs="Times New Roman"/>
          <w:bCs/>
          <w:sz w:val="28"/>
          <w:szCs w:val="28"/>
        </w:rPr>
        <w:t>:                                                       Ф.Г. Бадретдинов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</w:t>
      </w:r>
      <w:r w:rsidR="009D0A1C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</w:p>
    <w:p w:rsidR="006963D5" w:rsidRPr="002D049B" w:rsidRDefault="006963D5" w:rsidP="006963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3D5" w:rsidRPr="002D049B" w:rsidRDefault="006963D5" w:rsidP="006963D5">
      <w:pPr>
        <w:spacing w:before="100" w:beforeAutospacing="1" w:after="100" w:afterAutospacing="1"/>
        <w:rPr>
          <w:rFonts w:ascii="Times New Roman" w:hAnsi="Times New Roman" w:cs="Times New Roman"/>
          <w:szCs w:val="26"/>
        </w:rPr>
      </w:pPr>
    </w:p>
    <w:p w:rsidR="006963D5" w:rsidRPr="002D049B" w:rsidRDefault="006963D5" w:rsidP="006963D5">
      <w:pPr>
        <w:shd w:val="clear" w:color="auto" w:fill="FFFFFF"/>
        <w:spacing w:line="312" w:lineRule="atLeast"/>
        <w:rPr>
          <w:rFonts w:ascii="Times New Roman" w:hAnsi="Times New Roman" w:cs="Times New Roman"/>
          <w:szCs w:val="28"/>
        </w:rPr>
      </w:pPr>
    </w:p>
    <w:p w:rsidR="006963D5" w:rsidRPr="002D049B" w:rsidRDefault="006963D5" w:rsidP="006963D5">
      <w:pPr>
        <w:rPr>
          <w:rFonts w:ascii="Times New Roman" w:hAnsi="Times New Roman" w:cs="Times New Roman"/>
        </w:rPr>
      </w:pPr>
    </w:p>
    <w:p w:rsidR="006963D5" w:rsidRPr="002D049B" w:rsidRDefault="006963D5" w:rsidP="006963D5">
      <w:pPr>
        <w:ind w:right="540"/>
        <w:rPr>
          <w:rFonts w:ascii="Times New Roman" w:hAnsi="Times New Roman" w:cs="Times New Roman"/>
          <w:sz w:val="28"/>
          <w:szCs w:val="28"/>
        </w:rPr>
      </w:pPr>
    </w:p>
    <w:p w:rsidR="006963D5" w:rsidRPr="002D049B" w:rsidRDefault="006963D5" w:rsidP="006963D5">
      <w:pPr>
        <w:rPr>
          <w:rFonts w:ascii="Times New Roman" w:hAnsi="Times New Roman" w:cs="Times New Roman"/>
        </w:rPr>
      </w:pPr>
    </w:p>
    <w:p w:rsidR="006963D5" w:rsidRPr="002D049B" w:rsidRDefault="006963D5" w:rsidP="006963D5">
      <w:pPr>
        <w:rPr>
          <w:rFonts w:ascii="Times New Roman" w:hAnsi="Times New Roman" w:cs="Times New Roman"/>
        </w:rPr>
      </w:pPr>
    </w:p>
    <w:p w:rsidR="005600F7" w:rsidRDefault="005600F7"/>
    <w:sectPr w:rsidR="005600F7" w:rsidSect="0047572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3D5"/>
    <w:rsid w:val="00475729"/>
    <w:rsid w:val="005600F7"/>
    <w:rsid w:val="006963D5"/>
    <w:rsid w:val="00716653"/>
    <w:rsid w:val="009D0A1C"/>
    <w:rsid w:val="00A462A5"/>
    <w:rsid w:val="00C566A1"/>
    <w:rsid w:val="00EE18C7"/>
    <w:rsid w:val="00F8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3D5"/>
    <w:rPr>
      <w:color w:val="0000FF" w:themeColor="hyperlink"/>
      <w:u w:val="single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,Знак Знак1, Знак6 Знак Знак Знак"/>
    <w:basedOn w:val="a0"/>
    <w:link w:val="a5"/>
    <w:locked/>
    <w:rsid w:val="00475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Знак Знак,Верхний колонтитул Знак Знак,Знак6 Знак Знак,Знак, Знак6 Знак Знак"/>
    <w:basedOn w:val="a"/>
    <w:link w:val="a4"/>
    <w:unhideWhenUsed/>
    <w:rsid w:val="00475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5"/>
    <w:uiPriority w:val="99"/>
    <w:semiHidden/>
    <w:rsid w:val="00475729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72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B1E041FD2CE9A666D6094D7E582EF8E5980BB03C3A58EFF57B67C7AB0AEC62C191D5C5576AA0C37674AB11038F3477273A6J3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3</cp:revision>
  <cp:lastPrinted>2022-09-06T05:28:00Z</cp:lastPrinted>
  <dcterms:created xsi:type="dcterms:W3CDTF">2022-09-05T10:28:00Z</dcterms:created>
  <dcterms:modified xsi:type="dcterms:W3CDTF">2022-09-06T05:29:00Z</dcterms:modified>
</cp:coreProperties>
</file>